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7665" w:rsidP="00446CAE" w:rsidRDefault="00717665" w14:paraId="2B2ABA6B" w14:textId="77777777">
      <w:pPr>
        <w:ind w:left="90"/>
        <w:rPr>
          <w:rFonts w:ascii="Arial" w:hAnsi="Arial" w:cs="Arial"/>
          <w:color w:val="000000"/>
          <w:sz w:val="20"/>
        </w:rPr>
      </w:pPr>
    </w:p>
    <w:p w:rsidR="00717665" w:rsidP="00446CAE" w:rsidRDefault="00717665" w14:paraId="724FCFF6" w14:textId="77777777">
      <w:pPr>
        <w:ind w:left="90"/>
        <w:rPr>
          <w:rFonts w:ascii="Arial" w:hAnsi="Arial" w:cs="Arial"/>
          <w:color w:val="000000"/>
          <w:sz w:val="20"/>
        </w:rPr>
      </w:pPr>
    </w:p>
    <w:p w:rsidR="00717665" w:rsidP="00446CAE" w:rsidRDefault="00717665" w14:paraId="7F14D398" w14:textId="77777777">
      <w:pPr>
        <w:ind w:left="90"/>
        <w:rPr>
          <w:rFonts w:ascii="Arial" w:hAnsi="Arial" w:cs="Arial"/>
          <w:color w:val="000000"/>
          <w:sz w:val="20"/>
        </w:rPr>
      </w:pPr>
    </w:p>
    <w:p w:rsidR="00717665" w:rsidP="00446CAE" w:rsidRDefault="003040D6" w14:paraId="4A113DA4" w14:textId="1E91C11E">
      <w:pPr>
        <w:ind w:left="90"/>
        <w:rPr>
          <w:rFonts w:ascii="Arial" w:hAnsi="Arial" w:cs="Arial"/>
          <w:color w:val="000000"/>
          <w:sz w:val="20"/>
        </w:rPr>
      </w:pPr>
      <w:r>
        <w:rPr>
          <w:rFonts w:ascii="Arial" w:hAnsi="Arial" w:cs="Arial"/>
          <w:color w:val="000000"/>
          <w:sz w:val="20"/>
        </w:rPr>
        <w:t xml:space="preserve">June </w:t>
      </w:r>
      <w:r w:rsidR="002911E4">
        <w:rPr>
          <w:rFonts w:ascii="Arial" w:hAnsi="Arial" w:cs="Arial"/>
          <w:color w:val="000000"/>
          <w:sz w:val="20"/>
        </w:rPr>
        <w:t>15</w:t>
      </w:r>
      <w:r w:rsidR="00717665">
        <w:rPr>
          <w:rFonts w:ascii="Arial" w:hAnsi="Arial" w:cs="Arial"/>
          <w:color w:val="000000"/>
          <w:sz w:val="20"/>
        </w:rPr>
        <w:t>, 2023</w:t>
      </w:r>
    </w:p>
    <w:p w:rsidRPr="00717665" w:rsidR="00717665" w:rsidP="00446CAE" w:rsidRDefault="00717665" w14:paraId="440E8FC6" w14:textId="77777777">
      <w:pPr>
        <w:ind w:left="90"/>
        <w:rPr>
          <w:rFonts w:ascii="Arial" w:hAnsi="Arial" w:cs="Arial"/>
          <w:color w:val="000000"/>
          <w:sz w:val="20"/>
        </w:rPr>
      </w:pPr>
    </w:p>
    <w:p w:rsidRPr="00717665" w:rsidR="00717665" w:rsidP="00717665" w:rsidRDefault="00717665" w14:paraId="6FB5D713" w14:textId="3B39BD6F">
      <w:pPr>
        <w:ind w:left="90"/>
        <w:rPr>
          <w:rFonts w:ascii="Arial" w:hAnsi="Arial" w:cs="Arial"/>
          <w:b/>
          <w:bCs/>
          <w:sz w:val="20"/>
        </w:rPr>
      </w:pPr>
      <w:r w:rsidRPr="00717665">
        <w:rPr>
          <w:rFonts w:ascii="Arial" w:hAnsi="Arial" w:cs="Arial"/>
          <w:b/>
          <w:bCs/>
          <w:sz w:val="20"/>
        </w:rPr>
        <w:t>Via E-mail (</w:t>
      </w:r>
      <w:r w:rsidRPr="003040D6" w:rsidR="003040D6">
        <w:rPr>
          <w:rFonts w:ascii="Arial" w:hAnsi="Arial" w:cs="Arial"/>
          <w:b/>
          <w:bCs/>
          <w:sz w:val="20"/>
        </w:rPr>
        <w:t>voetreasurer@endicottny.com</w:t>
      </w:r>
      <w:r w:rsidRPr="00717665">
        <w:rPr>
          <w:rFonts w:ascii="Arial" w:hAnsi="Arial" w:cs="Arial"/>
          <w:b/>
          <w:bCs/>
          <w:sz w:val="20"/>
        </w:rPr>
        <w:t>)</w:t>
      </w:r>
    </w:p>
    <w:p w:rsidRPr="00717665" w:rsidR="00717665" w:rsidP="00717665" w:rsidRDefault="00717665" w14:paraId="2E08F5C1" w14:textId="77777777">
      <w:pPr>
        <w:ind w:left="90"/>
        <w:rPr>
          <w:rFonts w:ascii="Arial" w:hAnsi="Arial" w:cs="Arial"/>
          <w:sz w:val="20"/>
        </w:rPr>
      </w:pPr>
    </w:p>
    <w:p w:rsidRPr="003040D6" w:rsidR="003040D6" w:rsidP="003040D6" w:rsidRDefault="003040D6" w14:paraId="7A6E4375" w14:textId="77777777">
      <w:pPr>
        <w:ind w:left="90"/>
        <w:rPr>
          <w:rFonts w:ascii="Arial" w:hAnsi="Arial" w:cs="Arial"/>
          <w:sz w:val="20"/>
        </w:rPr>
      </w:pPr>
      <w:r w:rsidRPr="003040D6">
        <w:rPr>
          <w:rFonts w:ascii="Arial" w:hAnsi="Arial" w:cs="Arial"/>
          <w:sz w:val="20"/>
        </w:rPr>
        <w:t>Mr. Anthony Bates</w:t>
      </w:r>
    </w:p>
    <w:p w:rsidRPr="003040D6" w:rsidR="003040D6" w:rsidP="003040D6" w:rsidRDefault="00E010C7" w14:paraId="731EEC24" w14:textId="2B53C2FB">
      <w:pPr>
        <w:ind w:left="90"/>
        <w:rPr>
          <w:rFonts w:ascii="Arial" w:hAnsi="Arial" w:cs="Arial"/>
          <w:sz w:val="20"/>
        </w:rPr>
      </w:pPr>
      <w:r>
        <w:rPr>
          <w:rFonts w:ascii="Arial" w:hAnsi="Arial" w:cs="Arial"/>
          <w:sz w:val="20"/>
        </w:rPr>
        <w:t>Village Manager</w:t>
      </w:r>
      <w:r w:rsidR="00A4197C">
        <w:rPr>
          <w:rFonts w:ascii="Arial" w:hAnsi="Arial" w:cs="Arial"/>
          <w:sz w:val="20"/>
        </w:rPr>
        <w:t>/Village Treasurer</w:t>
      </w:r>
    </w:p>
    <w:p w:rsidRPr="003040D6" w:rsidR="003040D6" w:rsidP="003040D6" w:rsidRDefault="003040D6" w14:paraId="04561F09" w14:textId="77777777">
      <w:pPr>
        <w:ind w:left="90"/>
        <w:rPr>
          <w:rFonts w:ascii="Arial" w:hAnsi="Arial" w:cs="Arial"/>
          <w:sz w:val="20"/>
        </w:rPr>
      </w:pPr>
      <w:r w:rsidRPr="003040D6">
        <w:rPr>
          <w:rFonts w:ascii="Arial" w:hAnsi="Arial" w:cs="Arial"/>
          <w:sz w:val="20"/>
        </w:rPr>
        <w:t>Village of Endicott</w:t>
      </w:r>
    </w:p>
    <w:p w:rsidRPr="003040D6" w:rsidR="003040D6" w:rsidP="003040D6" w:rsidRDefault="003040D6" w14:paraId="76F15CC8" w14:textId="77777777">
      <w:pPr>
        <w:ind w:left="90"/>
        <w:rPr>
          <w:rFonts w:ascii="Arial" w:hAnsi="Arial" w:cs="Arial"/>
          <w:sz w:val="20"/>
        </w:rPr>
      </w:pPr>
      <w:r w:rsidRPr="003040D6">
        <w:rPr>
          <w:rFonts w:ascii="Arial" w:hAnsi="Arial" w:cs="Arial"/>
          <w:sz w:val="20"/>
        </w:rPr>
        <w:t>1009 East Main Street</w:t>
      </w:r>
    </w:p>
    <w:p w:rsidR="003040D6" w:rsidP="003040D6" w:rsidRDefault="003040D6" w14:paraId="10530747" w14:textId="77777777">
      <w:pPr>
        <w:ind w:left="90"/>
        <w:rPr>
          <w:rFonts w:ascii="Arial" w:hAnsi="Arial" w:cs="Arial"/>
          <w:sz w:val="20"/>
        </w:rPr>
      </w:pPr>
      <w:r w:rsidRPr="003040D6">
        <w:rPr>
          <w:rFonts w:ascii="Arial" w:hAnsi="Arial" w:cs="Arial"/>
          <w:sz w:val="20"/>
        </w:rPr>
        <w:t>Endicott, NY  13760</w:t>
      </w:r>
    </w:p>
    <w:p w:rsidR="003040D6" w:rsidP="003040D6" w:rsidRDefault="003040D6" w14:paraId="40CB97BF" w14:textId="77777777">
      <w:pPr>
        <w:ind w:left="90"/>
        <w:rPr>
          <w:rFonts w:ascii="Arial" w:hAnsi="Arial" w:cs="Arial"/>
          <w:sz w:val="20"/>
        </w:rPr>
      </w:pPr>
    </w:p>
    <w:p w:rsidRPr="00446CAE" w:rsidR="00446CAE" w:rsidP="003040D6" w:rsidRDefault="00446CAE" w14:paraId="40F3109D" w14:textId="5C4AE8A3">
      <w:pPr>
        <w:ind w:left="90"/>
        <w:rPr>
          <w:rFonts w:ascii="Arial" w:hAnsi="Arial" w:cs="Arial"/>
          <w:color w:val="000000"/>
          <w:sz w:val="20"/>
        </w:rPr>
      </w:pPr>
      <w:r w:rsidRPr="00446CAE">
        <w:rPr>
          <w:rFonts w:ascii="Arial" w:hAnsi="Arial" w:cs="Arial"/>
          <w:color w:val="000000"/>
          <w:sz w:val="20"/>
        </w:rPr>
        <w:t>Re:</w:t>
      </w:r>
      <w:r w:rsidRPr="00446CAE">
        <w:rPr>
          <w:rFonts w:ascii="Arial" w:hAnsi="Arial" w:cs="Arial"/>
          <w:color w:val="000000"/>
          <w:sz w:val="20"/>
        </w:rPr>
        <w:tab/>
        <w:t xml:space="preserve">Village of </w:t>
      </w:r>
      <w:r w:rsidR="003040D6">
        <w:rPr>
          <w:rFonts w:ascii="Arial" w:hAnsi="Arial" w:cs="Arial"/>
          <w:color w:val="000000"/>
          <w:sz w:val="20"/>
        </w:rPr>
        <w:t>Endicott</w:t>
      </w:r>
      <w:r w:rsidRPr="00446CAE">
        <w:rPr>
          <w:rFonts w:ascii="Arial" w:hAnsi="Arial" w:cs="Arial"/>
          <w:color w:val="000000"/>
          <w:sz w:val="20"/>
        </w:rPr>
        <w:t xml:space="preserve">, </w:t>
      </w:r>
      <w:r w:rsidR="003040D6">
        <w:rPr>
          <w:rFonts w:ascii="Arial" w:hAnsi="Arial" w:cs="Arial"/>
          <w:color w:val="000000"/>
          <w:sz w:val="20"/>
        </w:rPr>
        <w:t>Broome</w:t>
      </w:r>
      <w:r w:rsidRPr="00446CAE">
        <w:rPr>
          <w:rFonts w:ascii="Arial" w:hAnsi="Arial" w:cs="Arial"/>
          <w:color w:val="000000"/>
          <w:sz w:val="20"/>
        </w:rPr>
        <w:t> County, New York</w:t>
      </w:r>
    </w:p>
    <w:p w:rsidRPr="00446CAE" w:rsidR="00446CAE" w:rsidP="00446CAE" w:rsidRDefault="003040D6" w14:paraId="47D12303" w14:textId="68BAAC8C">
      <w:pPr>
        <w:ind w:firstLine="720"/>
        <w:rPr>
          <w:rFonts w:ascii="Arial" w:hAnsi="Arial" w:cs="Arial"/>
          <w:color w:val="000000"/>
          <w:sz w:val="20"/>
        </w:rPr>
      </w:pPr>
      <w:r w:rsidRPr="003040D6">
        <w:rPr>
          <w:rFonts w:ascii="Arial" w:hAnsi="Arial" w:cs="Arial"/>
          <w:color w:val="000000"/>
          <w:sz w:val="20"/>
        </w:rPr>
        <w:t xml:space="preserve">Wastewater Treatment Plant improvements </w:t>
      </w:r>
      <w:r w:rsidRPr="00446CAE" w:rsidR="00446CAE">
        <w:rPr>
          <w:rFonts w:ascii="Arial" w:hAnsi="Arial" w:cs="Arial"/>
          <w:color w:val="000000"/>
          <w:sz w:val="20"/>
        </w:rPr>
        <w:t>- $</w:t>
      </w:r>
      <w:r>
        <w:rPr>
          <w:rFonts w:ascii="Arial" w:hAnsi="Arial" w:cs="Arial"/>
          <w:color w:val="000000"/>
          <w:sz w:val="20"/>
        </w:rPr>
        <w:t>3,300,000</w:t>
      </w:r>
      <w:r w:rsidR="00361E36">
        <w:rPr>
          <w:rFonts w:ascii="Arial" w:hAnsi="Arial" w:cs="Arial"/>
          <w:color w:val="000000"/>
          <w:sz w:val="20"/>
        </w:rPr>
        <w:t xml:space="preserve"> </w:t>
      </w:r>
      <w:r w:rsidR="00446CAE">
        <w:rPr>
          <w:rFonts w:ascii="Arial" w:hAnsi="Arial" w:cs="Arial"/>
          <w:color w:val="000000"/>
          <w:sz w:val="20"/>
        </w:rPr>
        <w:t xml:space="preserve">Additional </w:t>
      </w:r>
      <w:r w:rsidRPr="00446CAE" w:rsidR="00446CAE">
        <w:rPr>
          <w:rFonts w:ascii="Arial" w:hAnsi="Arial" w:cs="Arial"/>
          <w:color w:val="000000"/>
          <w:sz w:val="20"/>
        </w:rPr>
        <w:t>Bonds</w:t>
      </w:r>
    </w:p>
    <w:p w:rsidRPr="00446CAE" w:rsidR="00446CAE" w:rsidP="00446CAE" w:rsidRDefault="00446CAE" w14:paraId="3D390AF9" w14:textId="1DEC6549">
      <w:pPr>
        <w:ind w:firstLine="720"/>
        <w:rPr>
          <w:rFonts w:ascii="Arial" w:hAnsi="Arial" w:cs="Arial"/>
          <w:color w:val="000000"/>
          <w:sz w:val="20"/>
        </w:rPr>
      </w:pPr>
      <w:r w:rsidRPr="00446CAE">
        <w:rPr>
          <w:rFonts w:ascii="Arial" w:hAnsi="Arial" w:cs="Arial"/>
          <w:color w:val="000000"/>
          <w:sz w:val="20"/>
        </w:rPr>
        <w:t>Orrick File:  </w:t>
      </w:r>
      <w:r w:rsidR="003040D6">
        <w:rPr>
          <w:rFonts w:ascii="Arial" w:hAnsi="Arial" w:cs="Arial"/>
          <w:color w:val="000000"/>
          <w:sz w:val="20"/>
        </w:rPr>
        <w:t>42551-2-NEW</w:t>
      </w:r>
    </w:p>
    <w:p w:rsidRPr="00446CAE" w:rsidR="00446CAE" w:rsidP="00446CAE" w:rsidRDefault="00446CAE" w14:paraId="5066C6FA" w14:textId="77777777">
      <w:pPr>
        <w:rPr>
          <w:rFonts w:ascii="Arial" w:hAnsi="Arial" w:cs="Arial"/>
          <w:color w:val="000000"/>
          <w:sz w:val="20"/>
        </w:rPr>
      </w:pPr>
    </w:p>
    <w:p w:rsidR="00446CAE" w:rsidP="00446CAE" w:rsidRDefault="00446CAE" w14:paraId="11EC3A77" w14:textId="2BD14332">
      <w:pPr>
        <w:ind w:left="90"/>
        <w:rPr>
          <w:rFonts w:ascii="Arial" w:hAnsi="Arial" w:cs="Arial"/>
          <w:color w:val="000000"/>
          <w:sz w:val="20"/>
        </w:rPr>
      </w:pPr>
      <w:r w:rsidRPr="00446CAE">
        <w:rPr>
          <w:rFonts w:ascii="Arial" w:hAnsi="Arial" w:cs="Arial"/>
          <w:color w:val="000000"/>
          <w:sz w:val="20"/>
        </w:rPr>
        <w:t xml:space="preserve">Dear </w:t>
      </w:r>
      <w:r w:rsidR="003040D6">
        <w:rPr>
          <w:rFonts w:ascii="Arial" w:hAnsi="Arial" w:cs="Arial"/>
          <w:color w:val="000000"/>
          <w:sz w:val="20"/>
        </w:rPr>
        <w:t>Anthony</w:t>
      </w:r>
      <w:r w:rsidRPr="00446CAE">
        <w:rPr>
          <w:rFonts w:ascii="Arial" w:hAnsi="Arial" w:cs="Arial"/>
          <w:color w:val="000000"/>
          <w:sz w:val="20"/>
        </w:rPr>
        <w:t>:</w:t>
      </w:r>
    </w:p>
    <w:p w:rsidRPr="00446CAE" w:rsidR="00446CAE" w:rsidP="00446CAE" w:rsidRDefault="00446CAE" w14:paraId="2E8BB24F" w14:textId="77777777">
      <w:pPr>
        <w:ind w:left="180"/>
        <w:rPr>
          <w:rFonts w:ascii="Arial" w:hAnsi="Arial" w:cs="Arial"/>
          <w:color w:val="000000"/>
          <w:sz w:val="20"/>
        </w:rPr>
      </w:pPr>
    </w:p>
    <w:p w:rsidRPr="00F96EFB" w:rsidR="007C49B0" w:rsidP="00656721" w:rsidRDefault="00D36DDE" w14:paraId="40445AB0" w14:textId="77777777">
      <w:pPr>
        <w:pStyle w:val="BodyTextJ"/>
        <w:spacing w:after="120"/>
        <w:ind w:left="90"/>
        <w:rPr>
          <w:rFonts w:ascii="Arial" w:hAnsi="Arial" w:cs="Arial"/>
          <w:sz w:val="20"/>
        </w:rPr>
      </w:pPr>
      <w:r>
        <w:rPr>
          <w:rFonts w:ascii="Arial" w:hAnsi="Arial" w:cs="Arial"/>
          <w:sz w:val="20"/>
        </w:rPr>
        <w:t>E</w:t>
      </w:r>
      <w:r w:rsidRPr="00F96EFB" w:rsidR="007C49B0">
        <w:rPr>
          <w:rFonts w:ascii="Arial" w:hAnsi="Arial" w:cs="Arial"/>
          <w:sz w:val="20"/>
        </w:rPr>
        <w:t>nclosed is a draft form for the suggested bond resolution for consideration by the Board in connection with the above matter, subject to permissive referendum.</w:t>
      </w:r>
    </w:p>
    <w:p w:rsidRPr="00F96EFB" w:rsidR="007C49B0" w:rsidP="00656721" w:rsidRDefault="007C49B0" w14:paraId="1957F18C" w14:textId="77777777">
      <w:pPr>
        <w:pStyle w:val="BodyTextJ"/>
        <w:spacing w:after="120"/>
        <w:ind w:left="90"/>
        <w:rPr>
          <w:rFonts w:ascii="Arial" w:hAnsi="Arial" w:cs="Arial"/>
          <w:sz w:val="20"/>
        </w:rPr>
      </w:pPr>
      <w:r w:rsidRPr="00F96EFB">
        <w:rPr>
          <w:rFonts w:ascii="Arial" w:hAnsi="Arial" w:cs="Arial"/>
          <w:sz w:val="20"/>
        </w:rPr>
        <w:t xml:space="preserve">Since the bond resolution is subject to permissive referendum, Notice of Adoption thereof must be published once in the official newspaper of the Village, and copies thereof conspicuously posted in at least six public places within the Village, such publication and postings </w:t>
      </w:r>
      <w:r w:rsidRPr="00F96EFB">
        <w:rPr>
          <w:rFonts w:ascii="Arial" w:hAnsi="Arial" w:cs="Arial"/>
          <w:b/>
          <w:sz w:val="20"/>
        </w:rPr>
        <w:t>TO BE MADE WITHIN TEN DAYS AFTER ADOPTION</w:t>
      </w:r>
      <w:r w:rsidRPr="00F96EFB">
        <w:rPr>
          <w:rFonts w:ascii="Arial" w:hAnsi="Arial" w:cs="Arial"/>
          <w:sz w:val="20"/>
        </w:rPr>
        <w:t>.</w:t>
      </w:r>
    </w:p>
    <w:p w:rsidRPr="00F96EFB" w:rsidR="007C49B0" w:rsidP="00656721" w:rsidRDefault="007C49B0" w14:paraId="5DDA5901" w14:textId="77777777">
      <w:pPr>
        <w:pStyle w:val="BodyTextJ"/>
        <w:spacing w:after="120"/>
        <w:ind w:left="90"/>
        <w:rPr>
          <w:rFonts w:ascii="Arial" w:hAnsi="Arial" w:cs="Arial"/>
          <w:sz w:val="20"/>
        </w:rPr>
      </w:pPr>
      <w:r w:rsidRPr="00F96EFB">
        <w:rPr>
          <w:rFonts w:ascii="Arial" w:hAnsi="Arial" w:cs="Arial"/>
          <w:sz w:val="20"/>
        </w:rPr>
        <w:t>Please note that the ten</w:t>
      </w:r>
      <w:r w:rsidR="00430014">
        <w:rPr>
          <w:rFonts w:ascii="Arial" w:hAnsi="Arial" w:cs="Arial"/>
          <w:sz w:val="20"/>
        </w:rPr>
        <w:t>-</w:t>
      </w:r>
      <w:r w:rsidRPr="00F96EFB">
        <w:rPr>
          <w:rFonts w:ascii="Arial" w:hAnsi="Arial" w:cs="Arial"/>
          <w:sz w:val="20"/>
        </w:rPr>
        <w:t>day publication and posting requirement is absolute.  Failure to make the required publication and posting within the ten days will invalidate the adoption of the resolution.</w:t>
      </w:r>
    </w:p>
    <w:p w:rsidRPr="00F52FE9" w:rsidR="007C49B0" w:rsidP="00656721" w:rsidRDefault="007C49B0" w14:paraId="1C9570B4" w14:textId="63A63264">
      <w:pPr>
        <w:pStyle w:val="BodyTextJ"/>
        <w:spacing w:after="120"/>
        <w:ind w:left="90"/>
        <w:rPr>
          <w:rFonts w:ascii="Arial" w:hAnsi="Arial" w:cs="Arial"/>
          <w:sz w:val="20"/>
          <w:u w:val="single"/>
        </w:rPr>
      </w:pPr>
      <w:r w:rsidRPr="00F52FE9">
        <w:rPr>
          <w:rFonts w:ascii="Arial" w:hAnsi="Arial" w:cs="Arial"/>
          <w:sz w:val="20"/>
          <w:u w:val="single"/>
        </w:rPr>
        <w:t>In due course, if this format is utilized, please furnish us with the following</w:t>
      </w:r>
      <w:r w:rsidRPr="00F52FE9" w:rsidR="00F52FE9">
        <w:rPr>
          <w:rFonts w:ascii="Arial" w:hAnsi="Arial" w:cs="Arial"/>
          <w:sz w:val="20"/>
          <w:u w:val="single"/>
        </w:rPr>
        <w:t xml:space="preserve"> via email, followed up with originals by mail</w:t>
      </w:r>
      <w:r w:rsidRPr="00F52FE9">
        <w:rPr>
          <w:rFonts w:ascii="Arial" w:hAnsi="Arial" w:cs="Arial"/>
          <w:sz w:val="20"/>
          <w:u w:val="single"/>
        </w:rPr>
        <w:t>:</w:t>
      </w:r>
    </w:p>
    <w:p w:rsidRPr="00F96EFB" w:rsidR="007C49B0" w:rsidP="00656721" w:rsidRDefault="007C49B0" w14:paraId="2C116E1A" w14:textId="77777777">
      <w:pPr>
        <w:pStyle w:val="BodyTextJ"/>
        <w:spacing w:after="120"/>
        <w:ind w:firstLine="90"/>
        <w:rPr>
          <w:rFonts w:ascii="Arial" w:hAnsi="Arial" w:cs="Arial"/>
          <w:sz w:val="20"/>
        </w:rPr>
      </w:pPr>
      <w:r w:rsidRPr="00F96EFB">
        <w:rPr>
          <w:rFonts w:ascii="Arial" w:hAnsi="Arial" w:cs="Arial"/>
          <w:sz w:val="20"/>
        </w:rPr>
        <w:t>1)</w:t>
      </w:r>
      <w:r w:rsidRPr="00F96EFB">
        <w:rPr>
          <w:rFonts w:ascii="Arial" w:hAnsi="Arial" w:cs="Arial"/>
          <w:sz w:val="20"/>
        </w:rPr>
        <w:tab/>
        <w:t>An originally certified copy of the enclosed bond resolution.</w:t>
      </w:r>
    </w:p>
    <w:p w:rsidRPr="00F96EFB" w:rsidR="007C49B0" w:rsidP="00656721" w:rsidRDefault="007C49B0" w14:paraId="33B9A494" w14:textId="77777777">
      <w:pPr>
        <w:pStyle w:val="BodyTextJ"/>
        <w:spacing w:after="120"/>
        <w:ind w:left="720" w:hanging="630"/>
        <w:rPr>
          <w:rFonts w:ascii="Arial" w:hAnsi="Arial" w:cs="Arial"/>
          <w:sz w:val="20"/>
        </w:rPr>
      </w:pPr>
      <w:r w:rsidRPr="00F96EFB">
        <w:rPr>
          <w:rFonts w:ascii="Arial" w:hAnsi="Arial" w:cs="Arial"/>
          <w:sz w:val="20"/>
        </w:rPr>
        <w:t>2)</w:t>
      </w:r>
      <w:r w:rsidRPr="00F96EFB">
        <w:rPr>
          <w:rFonts w:ascii="Arial" w:hAnsi="Arial" w:cs="Arial"/>
          <w:sz w:val="20"/>
        </w:rPr>
        <w:tab/>
        <w:t>An original printer</w:t>
      </w:r>
      <w:r w:rsidRPr="00F96EFB" w:rsidR="00D972FF">
        <w:rPr>
          <w:rFonts w:ascii="Arial" w:hAnsi="Arial" w:cs="Arial"/>
          <w:sz w:val="20"/>
        </w:rPr>
        <w:t>’</w:t>
      </w:r>
      <w:r w:rsidRPr="00F96EFB">
        <w:rPr>
          <w:rFonts w:ascii="Arial" w:hAnsi="Arial" w:cs="Arial"/>
          <w:sz w:val="20"/>
        </w:rPr>
        <w:t>s affidavit of publication of the Notice of Adoption thereof from the official newspaper of the Village.</w:t>
      </w:r>
    </w:p>
    <w:p w:rsidRPr="00F96EFB" w:rsidR="007C49B0" w:rsidP="00656721" w:rsidRDefault="007C49B0" w14:paraId="73EB8007" w14:textId="77777777">
      <w:pPr>
        <w:pStyle w:val="BodyTextJ"/>
        <w:spacing w:after="120"/>
        <w:ind w:left="720" w:hanging="630"/>
        <w:rPr>
          <w:rFonts w:ascii="Arial" w:hAnsi="Arial" w:cs="Arial"/>
          <w:sz w:val="20"/>
        </w:rPr>
      </w:pPr>
      <w:r w:rsidRPr="00F96EFB">
        <w:rPr>
          <w:rFonts w:ascii="Arial" w:hAnsi="Arial" w:cs="Arial"/>
          <w:sz w:val="20"/>
        </w:rPr>
        <w:t>3)</w:t>
      </w:r>
      <w:r w:rsidRPr="00F96EFB">
        <w:rPr>
          <w:rFonts w:ascii="Arial" w:hAnsi="Arial" w:cs="Arial"/>
          <w:sz w:val="20"/>
        </w:rPr>
        <w:tab/>
        <w:t>An original Village Clerk</w:t>
      </w:r>
      <w:r w:rsidRPr="00F96EFB" w:rsidR="00D972FF">
        <w:rPr>
          <w:rFonts w:ascii="Arial" w:hAnsi="Arial" w:cs="Arial"/>
          <w:sz w:val="20"/>
        </w:rPr>
        <w:t>’</w:t>
      </w:r>
      <w:r w:rsidRPr="00F96EFB">
        <w:rPr>
          <w:rFonts w:ascii="Arial" w:hAnsi="Arial" w:cs="Arial"/>
          <w:sz w:val="20"/>
        </w:rPr>
        <w:t>s Certification of Posting of such Notice.  For your convenience, we are enclosing herewith a form for such certification.  When returning the same to us, please make sure there is attached thereto, as recited therein, a true, correct and complete copy of the Notice of Adoption as was actually posted.</w:t>
      </w:r>
    </w:p>
    <w:p w:rsidRPr="00F96EFB" w:rsidR="007C49B0" w:rsidP="00D972FF" w:rsidRDefault="007C49B0" w14:paraId="2C9B8A93" w14:textId="77777777">
      <w:pPr>
        <w:pStyle w:val="BodyTextJ"/>
        <w:ind w:left="720" w:hanging="630"/>
        <w:rPr>
          <w:rFonts w:ascii="Arial" w:hAnsi="Arial" w:cs="Arial"/>
          <w:sz w:val="20"/>
        </w:rPr>
      </w:pPr>
      <w:r w:rsidRPr="00F96EFB">
        <w:rPr>
          <w:rFonts w:ascii="Arial" w:hAnsi="Arial" w:cs="Arial"/>
          <w:sz w:val="20"/>
        </w:rPr>
        <w:t>Please do not hesitate to call if you have any questions.</w:t>
      </w:r>
    </w:p>
    <w:p w:rsidRPr="00F96EFB" w:rsidR="007C49B0" w:rsidP="00CC0CF2" w:rsidRDefault="007C49B0" w14:paraId="661FF0F5" w14:textId="77777777">
      <w:pPr>
        <w:pStyle w:val="BodyTextJ"/>
        <w:spacing w:after="0"/>
        <w:ind w:left="90"/>
        <w:rPr>
          <w:rFonts w:ascii="Arial" w:hAnsi="Arial" w:cs="Arial"/>
          <w:sz w:val="20"/>
        </w:rPr>
      </w:pPr>
      <w:r w:rsidRPr="00F96EFB">
        <w:rPr>
          <w:rFonts w:ascii="Arial" w:hAnsi="Arial" w:cs="Arial"/>
          <w:sz w:val="20"/>
        </w:rPr>
        <w:t>Very truly yours,</w:t>
      </w:r>
    </w:p>
    <w:p w:rsidRPr="00CC0CF2" w:rsidR="007C49B0" w:rsidP="00CC0CF2" w:rsidRDefault="00CC0CF2" w14:paraId="726BD2BF" w14:textId="77777777">
      <w:pPr>
        <w:pStyle w:val="BodyTextJ"/>
        <w:spacing w:after="0"/>
        <w:ind w:left="90"/>
        <w:rPr>
          <w:rFonts w:ascii="Brush Script MT" w:hAnsi="Brush Script MT" w:cs="Arial"/>
          <w:sz w:val="36"/>
          <w:szCs w:val="36"/>
        </w:rPr>
      </w:pPr>
      <w:r w:rsidRPr="00CC0CF2">
        <w:rPr>
          <w:rFonts w:ascii="Brush Script MT" w:hAnsi="Brush Script MT" w:cs="Arial"/>
          <w:sz w:val="36"/>
          <w:szCs w:val="36"/>
        </w:rPr>
        <w:t>Tom</w:t>
      </w:r>
    </w:p>
    <w:p w:rsidRPr="00F96EFB" w:rsidR="007C49B0" w:rsidP="00CC0CF2" w:rsidRDefault="00CC0CF2" w14:paraId="2D80F13C" w14:textId="77777777">
      <w:pPr>
        <w:pStyle w:val="BodyTextJ"/>
        <w:spacing w:after="120"/>
        <w:ind w:left="90"/>
        <w:rPr>
          <w:rFonts w:ascii="Arial" w:hAnsi="Arial" w:cs="Arial"/>
          <w:i/>
          <w:iCs/>
          <w:sz w:val="20"/>
        </w:rPr>
      </w:pPr>
      <w:r>
        <w:rPr>
          <w:rFonts w:ascii="Arial" w:hAnsi="Arial" w:cs="Arial"/>
          <w:sz w:val="20"/>
        </w:rPr>
        <w:t>Thomas E. Myers</w:t>
      </w:r>
    </w:p>
    <w:p w:rsidRPr="00F96EFB" w:rsidR="007C49B0" w:rsidP="007C49B0" w:rsidRDefault="00CC0CF2" w14:paraId="46B34A69" w14:textId="77777777">
      <w:pPr>
        <w:pStyle w:val="BodyTextJ"/>
        <w:spacing w:after="0"/>
        <w:ind w:left="90"/>
        <w:rPr>
          <w:rFonts w:ascii="Arial" w:hAnsi="Arial" w:cs="Arial"/>
          <w:sz w:val="20"/>
        </w:rPr>
      </w:pPr>
      <w:r>
        <w:rPr>
          <w:rFonts w:ascii="Arial" w:hAnsi="Arial" w:cs="Arial"/>
          <w:sz w:val="20"/>
        </w:rPr>
        <w:t>/es</w:t>
      </w:r>
    </w:p>
    <w:p w:rsidR="007C49B0" w:rsidP="00D972FF" w:rsidRDefault="007C49B0" w14:paraId="673A8026" w14:textId="77777777">
      <w:pPr>
        <w:pStyle w:val="BodyTextJ"/>
        <w:spacing w:after="120"/>
        <w:ind w:left="90"/>
        <w:rPr>
          <w:rFonts w:ascii="Arial" w:hAnsi="Arial" w:cs="Arial"/>
          <w:sz w:val="20"/>
        </w:rPr>
      </w:pPr>
      <w:r w:rsidRPr="00F96EFB">
        <w:rPr>
          <w:rFonts w:ascii="Arial" w:hAnsi="Arial" w:cs="Arial"/>
          <w:sz w:val="20"/>
        </w:rPr>
        <w:t>Enclosures</w:t>
      </w:r>
    </w:p>
    <w:p w:rsidR="00E010C7" w:rsidP="00BD5A50" w:rsidRDefault="00345911" w14:paraId="704A33D7" w14:textId="6EF37CAC">
      <w:pPr>
        <w:pStyle w:val="BodyTextJ"/>
        <w:spacing w:after="0"/>
        <w:ind w:left="90"/>
        <w:rPr>
          <w:rFonts w:ascii="Arial" w:hAnsi="Arial" w:cs="Arial"/>
          <w:sz w:val="20"/>
        </w:rPr>
      </w:pPr>
      <w:r>
        <w:rPr>
          <w:rFonts w:ascii="Arial" w:hAnsi="Arial" w:cs="Arial"/>
          <w:sz w:val="20"/>
        </w:rPr>
        <w:t xml:space="preserve">cc:  </w:t>
      </w:r>
      <w:r w:rsidR="00BD5A50">
        <w:rPr>
          <w:rFonts w:ascii="Arial" w:hAnsi="Arial" w:cs="Arial"/>
          <w:sz w:val="20"/>
        </w:rPr>
        <w:tab/>
      </w:r>
      <w:r w:rsidR="00E010C7">
        <w:rPr>
          <w:rFonts w:ascii="Arial" w:hAnsi="Arial" w:cs="Arial"/>
          <w:sz w:val="20"/>
        </w:rPr>
        <w:t>Janice Orlando, Deputy Clerk/Treasurer</w:t>
      </w:r>
      <w:r w:rsidR="00A4197C">
        <w:rPr>
          <w:rFonts w:ascii="Arial" w:hAnsi="Arial" w:cs="Arial"/>
          <w:sz w:val="20"/>
        </w:rPr>
        <w:t xml:space="preserve"> (</w:t>
      </w:r>
      <w:r w:rsidRPr="00A4197C" w:rsidR="00A4197C">
        <w:rPr>
          <w:rFonts w:ascii="Arial" w:hAnsi="Arial" w:cs="Arial"/>
          <w:sz w:val="20"/>
        </w:rPr>
        <w:t>assttreas@endicottny.com</w:t>
      </w:r>
      <w:r w:rsidR="00A4197C">
        <w:rPr>
          <w:rFonts w:ascii="Arial" w:hAnsi="Arial" w:cs="Arial"/>
          <w:sz w:val="20"/>
        </w:rPr>
        <w:t>)</w:t>
      </w:r>
    </w:p>
    <w:p w:rsidR="00345911" w:rsidP="00E010C7" w:rsidRDefault="00F52FE9" w14:paraId="4A53221F" w14:textId="417BFF45">
      <w:pPr>
        <w:pStyle w:val="BodyTextJ"/>
        <w:spacing w:after="0"/>
        <w:ind w:left="90" w:firstLine="630"/>
        <w:rPr>
          <w:rFonts w:ascii="Arial" w:hAnsi="Arial" w:cs="Arial"/>
          <w:sz w:val="20"/>
        </w:rPr>
      </w:pPr>
      <w:r w:rsidRPr="00F52FE9">
        <w:rPr>
          <w:rFonts w:ascii="Arial" w:hAnsi="Arial" w:cs="Arial"/>
          <w:sz w:val="20"/>
        </w:rPr>
        <w:t>Benjamin Maslona (bmaslona@fiscaladvisors.com</w:t>
      </w:r>
      <w:r w:rsidR="00BD5A50">
        <w:rPr>
          <w:rFonts w:ascii="Arial" w:hAnsi="Arial" w:cs="Arial"/>
          <w:sz w:val="20"/>
        </w:rPr>
        <w:t>)</w:t>
      </w:r>
    </w:p>
    <w:p w:rsidRPr="00F96EFB" w:rsidR="00BD5A50" w:rsidP="00BD5A50" w:rsidRDefault="00BD5A50" w14:paraId="51991843" w14:textId="39DB33A7">
      <w:pPr>
        <w:pStyle w:val="BodyTextJ"/>
        <w:spacing w:after="120"/>
        <w:ind w:left="90" w:firstLine="630"/>
        <w:rPr>
          <w:rFonts w:ascii="Arial" w:hAnsi="Arial" w:cs="Arial"/>
          <w:sz w:val="20"/>
        </w:rPr>
      </w:pPr>
    </w:p>
    <w:p w:rsidRPr="00F96EFB" w:rsidR="00104B4E" w:rsidRDefault="00104B4E" w14:paraId="7250E3D0" w14:textId="77777777">
      <w:pPr>
        <w:pStyle w:val="BodyTextJ"/>
        <w:tabs>
          <w:tab w:val="right" w:pos="9360"/>
        </w:tabs>
        <w:rPr>
          <w:rFonts w:ascii="Arial" w:hAnsi="Arial" w:cs="Arial"/>
          <w:sz w:val="20"/>
        </w:rPr>
        <w:sectPr w:rsidRPr="00F96EFB" w:rsidR="00104B4E" w:rsidSect="00F96EFB">
          <w:headerReference w:type="default" r:id="rId8"/>
          <w:footerReference w:type="default" r:id="rId9"/>
          <w:headerReference w:type="first" r:id="rId10"/>
          <w:footerReference w:type="first" r:id="rId11"/>
          <w:endnotePr>
            <w:numFmt w:val="decimal"/>
          </w:endnotePr>
          <w:pgSz w:w="12240" w:h="15840" w:code="1"/>
          <w:pgMar w:top="720" w:right="1440" w:bottom="1152" w:left="1440" w:header="720" w:footer="720" w:gutter="0"/>
          <w:pgNumType w:start="1"/>
          <w:cols w:space="720"/>
          <w:noEndnote/>
          <w:titlePg/>
        </w:sectPr>
      </w:pPr>
    </w:p>
    <w:p w:rsidRPr="00F96EFB" w:rsidR="00305D73" w:rsidRDefault="00305D73" w14:paraId="244099A0" w14:textId="57ED8C5D">
      <w:pPr>
        <w:pStyle w:val="BodyTextJ"/>
        <w:tabs>
          <w:tab w:val="right" w:pos="9360"/>
        </w:tabs>
        <w:rPr>
          <w:rFonts w:ascii="Arial" w:hAnsi="Arial" w:cs="Arial"/>
          <w:sz w:val="20"/>
        </w:rPr>
      </w:pPr>
      <w:r w:rsidRPr="00F96EFB">
        <w:rPr>
          <w:rFonts w:ascii="Arial" w:hAnsi="Arial" w:cs="Arial"/>
          <w:sz w:val="20"/>
        </w:rPr>
        <w:lastRenderedPageBreak/>
        <w:tab/>
      </w:r>
      <w:r w:rsidR="003040D6">
        <w:rPr>
          <w:rFonts w:ascii="Arial" w:hAnsi="Arial" w:cs="Arial"/>
          <w:color w:val="000000"/>
          <w:sz w:val="20"/>
        </w:rPr>
        <w:t>42551-2-NEW</w:t>
      </w:r>
    </w:p>
    <w:p w:rsidRPr="00F96EFB" w:rsidR="00305D73" w:rsidRDefault="00305D73" w14:paraId="5D525ABA" w14:textId="77777777">
      <w:pPr>
        <w:pStyle w:val="TitleB"/>
        <w:spacing w:after="0"/>
        <w:rPr>
          <w:rFonts w:ascii="Arial" w:hAnsi="Arial" w:cs="Arial"/>
          <w:sz w:val="20"/>
        </w:rPr>
      </w:pPr>
      <w:r w:rsidRPr="00F96EFB">
        <w:rPr>
          <w:rFonts w:ascii="Arial" w:hAnsi="Arial" w:cs="Arial"/>
          <w:sz w:val="20"/>
        </w:rPr>
        <w:t>BOND RESOLUTION</w:t>
      </w:r>
    </w:p>
    <w:p w:rsidRPr="00F96EFB" w:rsidR="00305D73" w:rsidRDefault="00305D73" w14:paraId="3B6F75FA" w14:textId="77777777">
      <w:pPr>
        <w:pStyle w:val="TitleB"/>
        <w:spacing w:after="720"/>
        <w:rPr>
          <w:rFonts w:ascii="Arial" w:hAnsi="Arial" w:cs="Arial"/>
          <w:sz w:val="20"/>
        </w:rPr>
      </w:pPr>
      <w:r w:rsidRPr="00F96EFB">
        <w:rPr>
          <w:rFonts w:ascii="Arial" w:hAnsi="Arial" w:cs="Arial"/>
          <w:sz w:val="20"/>
        </w:rPr>
        <w:t>(SUBJECT TO PERMISSIVE REFERENDUM)</w:t>
      </w:r>
    </w:p>
    <w:p w:rsidRPr="00F96EFB" w:rsidR="00305D73" w:rsidRDefault="00305D73" w14:paraId="3E0DBA95" w14:textId="51BDF257">
      <w:pPr>
        <w:pStyle w:val="BodyText5LA"/>
        <w:spacing w:line="480" w:lineRule="auto"/>
        <w:jc w:val="both"/>
        <w:rPr>
          <w:rFonts w:ascii="Arial" w:hAnsi="Arial" w:cs="Arial"/>
          <w:sz w:val="20"/>
        </w:rPr>
      </w:pPr>
      <w:r w:rsidRPr="00F96EFB">
        <w:rPr>
          <w:rFonts w:ascii="Arial" w:hAnsi="Arial" w:cs="Arial"/>
          <w:sz w:val="20"/>
        </w:rPr>
        <w:t xml:space="preserve">At a regular meeting of the Board of Trustees of the Village of </w:t>
      </w:r>
      <w:r w:rsidR="003040D6">
        <w:rPr>
          <w:rFonts w:ascii="Arial" w:hAnsi="Arial" w:cs="Arial"/>
          <w:sz w:val="20"/>
        </w:rPr>
        <w:t>Endicott</w:t>
      </w:r>
      <w:r w:rsidRPr="00F96EFB">
        <w:rPr>
          <w:rFonts w:ascii="Arial" w:hAnsi="Arial" w:cs="Arial"/>
          <w:sz w:val="20"/>
        </w:rPr>
        <w:t xml:space="preserve">, </w:t>
      </w:r>
      <w:r w:rsidR="003040D6">
        <w:rPr>
          <w:rFonts w:ascii="Arial" w:hAnsi="Arial" w:cs="Arial"/>
          <w:sz w:val="20"/>
        </w:rPr>
        <w:t>Broome</w:t>
      </w:r>
      <w:r w:rsidRPr="00F96EFB">
        <w:rPr>
          <w:rFonts w:ascii="Arial" w:hAnsi="Arial" w:cs="Arial"/>
          <w:sz w:val="20"/>
        </w:rPr>
        <w:t xml:space="preserve"> </w:t>
      </w:r>
      <w:r w:rsidRPr="00F96EFB" w:rsidR="00104B4E">
        <w:rPr>
          <w:rFonts w:ascii="Arial" w:hAnsi="Arial" w:cs="Arial"/>
          <w:sz w:val="20"/>
        </w:rPr>
        <w:t>County</w:t>
      </w:r>
      <w:r w:rsidRPr="00F96EFB">
        <w:rPr>
          <w:rFonts w:ascii="Arial" w:hAnsi="Arial" w:cs="Arial"/>
          <w:sz w:val="20"/>
        </w:rPr>
        <w:t xml:space="preserve">, New York, held </w:t>
      </w:r>
      <w:r w:rsidRPr="00F52FE9" w:rsidR="00F52FE9">
        <w:rPr>
          <w:rFonts w:ascii="Arial" w:hAnsi="Arial" w:cs="Arial"/>
          <w:sz w:val="20"/>
        </w:rPr>
        <w:t>at the Village Hall, in Endicott</w:t>
      </w:r>
      <w:r w:rsidRPr="00F96EFB">
        <w:rPr>
          <w:rFonts w:ascii="Arial" w:hAnsi="Arial" w:cs="Arial"/>
          <w:sz w:val="20"/>
        </w:rPr>
        <w:t xml:space="preserve">, New York, in said Village, on the </w:t>
      </w:r>
      <w:r w:rsidR="002911E4">
        <w:rPr>
          <w:rFonts w:ascii="Arial" w:hAnsi="Arial" w:cs="Arial"/>
          <w:sz w:val="20"/>
        </w:rPr>
        <w:t>19th</w:t>
      </w:r>
      <w:r w:rsidR="00F52FE9">
        <w:rPr>
          <w:rFonts w:ascii="Arial" w:hAnsi="Arial" w:cs="Arial"/>
          <w:sz w:val="20"/>
        </w:rPr>
        <w:t xml:space="preserve"> day of </w:t>
      </w:r>
      <w:proofErr w:type="gramStart"/>
      <w:r w:rsidR="002911E4">
        <w:rPr>
          <w:rFonts w:ascii="Arial" w:hAnsi="Arial" w:cs="Arial"/>
          <w:sz w:val="20"/>
        </w:rPr>
        <w:t>June,</w:t>
      </w:r>
      <w:proofErr w:type="gramEnd"/>
      <w:r w:rsidR="00DD5AE5">
        <w:rPr>
          <w:rFonts w:ascii="Arial" w:hAnsi="Arial" w:cs="Arial"/>
          <w:sz w:val="20"/>
        </w:rPr>
        <w:t xml:space="preserve"> </w:t>
      </w:r>
      <w:r w:rsidR="00597DEC">
        <w:rPr>
          <w:rFonts w:ascii="Arial" w:hAnsi="Arial" w:cs="Arial"/>
          <w:sz w:val="20"/>
        </w:rPr>
        <w:t>2023</w:t>
      </w:r>
      <w:r w:rsidRPr="00F96EFB">
        <w:rPr>
          <w:rFonts w:ascii="Arial" w:hAnsi="Arial" w:cs="Arial"/>
          <w:sz w:val="20"/>
        </w:rPr>
        <w:t xml:space="preserve">, at </w:t>
      </w:r>
      <w:r w:rsidR="00DD5AE5">
        <w:rPr>
          <w:rFonts w:ascii="Arial" w:hAnsi="Arial" w:cs="Arial"/>
          <w:sz w:val="20"/>
        </w:rPr>
        <w:t>_____</w:t>
      </w:r>
      <w:r w:rsidRPr="00F96EFB" w:rsidR="00C41A35">
        <w:rPr>
          <w:rFonts w:ascii="Arial" w:hAnsi="Arial" w:cs="Arial"/>
          <w:sz w:val="20"/>
        </w:rPr>
        <w:t xml:space="preserve"> </w:t>
      </w:r>
      <w:r w:rsidRPr="00F96EFB">
        <w:rPr>
          <w:rFonts w:ascii="Arial" w:hAnsi="Arial" w:cs="Arial"/>
          <w:sz w:val="20"/>
        </w:rPr>
        <w:t>o</w:t>
      </w:r>
      <w:r w:rsidRPr="00F96EFB" w:rsidR="00D972FF">
        <w:rPr>
          <w:rFonts w:ascii="Arial" w:hAnsi="Arial" w:cs="Arial"/>
          <w:sz w:val="20"/>
        </w:rPr>
        <w:t>’</w:t>
      </w:r>
      <w:r w:rsidRPr="00F96EFB">
        <w:rPr>
          <w:rFonts w:ascii="Arial" w:hAnsi="Arial" w:cs="Arial"/>
          <w:sz w:val="20"/>
        </w:rPr>
        <w:t>clock P.M., Prevailing Time.</w:t>
      </w:r>
    </w:p>
    <w:p w:rsidRPr="00F96EFB" w:rsidR="00305D73" w:rsidRDefault="00305D73" w14:paraId="2FBBB9E6" w14:textId="77777777">
      <w:pPr>
        <w:pStyle w:val="BodyText5J"/>
        <w:rPr>
          <w:rFonts w:ascii="Arial" w:hAnsi="Arial" w:cs="Arial"/>
          <w:sz w:val="20"/>
        </w:rPr>
      </w:pPr>
      <w:r w:rsidRPr="00F96EFB">
        <w:rPr>
          <w:rFonts w:ascii="Arial" w:hAnsi="Arial" w:cs="Arial"/>
          <w:sz w:val="20"/>
        </w:rPr>
        <w:t>The meeting was called to order by _______________________________________, and upon roll being called, the following were</w:t>
      </w:r>
    </w:p>
    <w:p w:rsidRPr="00F96EFB" w:rsidR="00305D73" w:rsidRDefault="00305D73" w14:paraId="4FD7893E" w14:textId="77777777">
      <w:pPr>
        <w:pStyle w:val="BodyTextJ"/>
        <w:spacing w:after="2880"/>
        <w:ind w:left="1440"/>
        <w:rPr>
          <w:rFonts w:ascii="Arial" w:hAnsi="Arial" w:cs="Arial"/>
          <w:sz w:val="20"/>
        </w:rPr>
      </w:pPr>
      <w:r w:rsidRPr="00F96EFB">
        <w:rPr>
          <w:rFonts w:ascii="Arial" w:hAnsi="Arial" w:cs="Arial"/>
          <w:sz w:val="20"/>
        </w:rPr>
        <w:t>PRESENT:</w:t>
      </w:r>
    </w:p>
    <w:p w:rsidRPr="00F96EFB" w:rsidR="00305D73" w:rsidRDefault="00305D73" w14:paraId="1AB8DD74" w14:textId="77777777">
      <w:pPr>
        <w:pStyle w:val="BodyTextJ"/>
        <w:spacing w:after="1440"/>
        <w:ind w:left="1440"/>
        <w:rPr>
          <w:rFonts w:ascii="Arial" w:hAnsi="Arial" w:cs="Arial"/>
          <w:sz w:val="20"/>
        </w:rPr>
      </w:pPr>
      <w:r w:rsidRPr="00F96EFB">
        <w:rPr>
          <w:rFonts w:ascii="Arial" w:hAnsi="Arial" w:cs="Arial"/>
          <w:sz w:val="20"/>
        </w:rPr>
        <w:t>ABSENT:</w:t>
      </w:r>
    </w:p>
    <w:p w:rsidRPr="00F96EFB" w:rsidR="00305D73" w:rsidRDefault="00305D73" w14:paraId="41145B05" w14:textId="77777777">
      <w:pPr>
        <w:pStyle w:val="BodyText5J"/>
        <w:rPr>
          <w:rFonts w:ascii="Arial" w:hAnsi="Arial" w:cs="Arial"/>
          <w:sz w:val="20"/>
        </w:rPr>
      </w:pPr>
      <w:r w:rsidRPr="00F96EFB">
        <w:rPr>
          <w:rFonts w:ascii="Arial" w:hAnsi="Arial" w:cs="Arial"/>
          <w:sz w:val="20"/>
        </w:rPr>
        <w:t>The following resolution was offered by Trustee ____________________________, who moved its adoption, seconded by Trustee _______________________________, to</w:t>
      </w:r>
      <w:r w:rsidRPr="00F96EFB">
        <w:rPr>
          <w:rFonts w:ascii="Arial" w:hAnsi="Arial" w:cs="Arial"/>
          <w:sz w:val="20"/>
        </w:rPr>
        <w:noBreakHyphen/>
        <w:t>wit:</w:t>
      </w:r>
    </w:p>
    <w:p w:rsidRPr="00F96EFB" w:rsidR="00305D73" w:rsidRDefault="00305D73" w14:paraId="44F4AB47" w14:textId="77777777">
      <w:pPr>
        <w:tabs>
          <w:tab w:val="left" w:pos="-432"/>
          <w:tab w:val="left" w:pos="864"/>
          <w:tab w:val="left" w:pos="1440"/>
          <w:tab w:val="left" w:pos="2160"/>
          <w:tab w:val="left" w:pos="4464"/>
          <w:tab w:val="left" w:pos="5184"/>
        </w:tabs>
        <w:suppressAutoHyphens/>
        <w:jc w:val="both"/>
        <w:rPr>
          <w:rFonts w:ascii="Arial" w:hAnsi="Arial" w:cs="Arial"/>
          <w:spacing w:val="-3"/>
          <w:sz w:val="20"/>
        </w:rPr>
      </w:pPr>
    </w:p>
    <w:p w:rsidRPr="00F96EFB" w:rsidR="00D972FF" w:rsidRDefault="00D972FF" w14:paraId="795BA22C" w14:textId="77777777">
      <w:pPr>
        <w:tabs>
          <w:tab w:val="left" w:pos="-432"/>
          <w:tab w:val="left" w:pos="864"/>
          <w:tab w:val="left" w:pos="1440"/>
          <w:tab w:val="left" w:pos="2160"/>
          <w:tab w:val="left" w:pos="4464"/>
          <w:tab w:val="left" w:pos="5184"/>
        </w:tabs>
        <w:suppressAutoHyphens/>
        <w:jc w:val="both"/>
        <w:rPr>
          <w:rFonts w:ascii="Arial" w:hAnsi="Arial" w:cs="Arial"/>
          <w:spacing w:val="-3"/>
          <w:sz w:val="20"/>
        </w:rPr>
        <w:sectPr w:rsidRPr="00F96EFB" w:rsidR="00D972FF">
          <w:headerReference w:type="first" r:id="rId12"/>
          <w:endnotePr>
            <w:numFmt w:val="decimal"/>
          </w:endnotePr>
          <w:pgSz w:w="12240" w:h="15840" w:code="1"/>
          <w:pgMar w:top="1440" w:right="1440" w:bottom="1440" w:left="1440" w:header="1440" w:footer="720" w:gutter="0"/>
          <w:pgNumType w:start="1"/>
          <w:cols w:space="720"/>
          <w:noEndnote/>
          <w:titlePg/>
        </w:sectPr>
      </w:pPr>
    </w:p>
    <w:p w:rsidRPr="00F96EFB" w:rsidR="00ED6C3E" w:rsidP="00ED6C3E" w:rsidRDefault="00ED6C3E" w14:paraId="6CEB09C4" w14:textId="0F7A78FB">
      <w:pPr>
        <w:pStyle w:val="BodyTextJ"/>
        <w:ind w:left="720" w:right="720"/>
        <w:rPr>
          <w:rFonts w:ascii="Arial" w:hAnsi="Arial" w:cs="Arial"/>
          <w:caps/>
          <w:sz w:val="20"/>
        </w:rPr>
      </w:pPr>
      <w:bookmarkStart w:name="_Hlk47607678" w:id="3"/>
      <w:r w:rsidRPr="00F96EFB">
        <w:rPr>
          <w:rFonts w:ascii="Arial" w:hAnsi="Arial" w:cs="Arial"/>
          <w:caps/>
          <w:sz w:val="20"/>
        </w:rPr>
        <w:lastRenderedPageBreak/>
        <w:t xml:space="preserve">BOND RESOLUTION DATED </w:t>
      </w:r>
      <w:r w:rsidR="002911E4">
        <w:rPr>
          <w:rFonts w:ascii="Arial" w:hAnsi="Arial" w:cs="Arial"/>
          <w:caps/>
          <w:sz w:val="20"/>
        </w:rPr>
        <w:t>JUNE 19,</w:t>
      </w:r>
      <w:r>
        <w:rPr>
          <w:rFonts w:ascii="Arial" w:hAnsi="Arial" w:cs="Arial"/>
          <w:caps/>
          <w:sz w:val="20"/>
        </w:rPr>
        <w:t xml:space="preserve"> </w:t>
      </w:r>
      <w:r w:rsidR="00597DEC">
        <w:rPr>
          <w:rFonts w:ascii="Arial" w:hAnsi="Arial" w:cs="Arial"/>
          <w:caps/>
          <w:sz w:val="20"/>
        </w:rPr>
        <w:t>2023</w:t>
      </w:r>
      <w:r w:rsidRPr="00F96EFB">
        <w:rPr>
          <w:rFonts w:ascii="Arial" w:hAnsi="Arial" w:cs="Arial"/>
          <w:caps/>
          <w:sz w:val="20"/>
        </w:rPr>
        <w:t>.</w:t>
      </w:r>
    </w:p>
    <w:p w:rsidRPr="00F96EFB" w:rsidR="00ED6C3E" w:rsidP="00ED6C3E" w:rsidRDefault="00ED6C3E" w14:paraId="0FE29E44" w14:textId="7AA1B292">
      <w:pPr>
        <w:pStyle w:val="BodyTextJ"/>
        <w:spacing w:after="480"/>
        <w:ind w:left="720" w:right="720"/>
        <w:rPr>
          <w:rFonts w:ascii="Arial" w:hAnsi="Arial" w:cs="Arial"/>
          <w:caps/>
          <w:sz w:val="20"/>
        </w:rPr>
      </w:pPr>
      <w:r w:rsidRPr="00F96EFB">
        <w:rPr>
          <w:rFonts w:ascii="Arial" w:hAnsi="Arial" w:cs="Arial"/>
          <w:caps/>
          <w:sz w:val="20"/>
        </w:rPr>
        <w:t>A RESOLUTION AUTHORIZING, SUBJECT TO PERMISSIVE REFERENDUM</w:t>
      </w:r>
      <w:r w:rsidRPr="00F96EFB">
        <w:rPr>
          <w:rFonts w:ascii="Arial" w:hAnsi="Arial" w:cs="Arial"/>
          <w:b/>
          <w:bCs/>
          <w:caps/>
          <w:sz w:val="20"/>
        </w:rPr>
        <w:t>,</w:t>
      </w:r>
      <w:r w:rsidRPr="00F96EFB">
        <w:rPr>
          <w:rFonts w:ascii="Arial" w:hAnsi="Arial" w:cs="Arial"/>
          <w:caps/>
          <w:sz w:val="20"/>
        </w:rPr>
        <w:t xml:space="preserve"> THE ISSUANCE OF AN ADDITIONAL $</w:t>
      </w:r>
      <w:r w:rsidR="003040D6">
        <w:rPr>
          <w:rFonts w:ascii="Arial" w:hAnsi="Arial" w:cs="Arial"/>
          <w:caps/>
          <w:sz w:val="20"/>
        </w:rPr>
        <w:t>3,300,000</w:t>
      </w:r>
      <w:r w:rsidRPr="00F96EFB">
        <w:rPr>
          <w:rFonts w:ascii="Arial" w:hAnsi="Arial" w:cs="Arial"/>
          <w:caps/>
          <w:sz w:val="20"/>
        </w:rPr>
        <w:t xml:space="preserve"> BONDS OF THE VILLAGE OF </w:t>
      </w:r>
      <w:r w:rsidR="003040D6">
        <w:rPr>
          <w:rFonts w:ascii="Arial" w:hAnsi="Arial" w:cs="Arial"/>
          <w:caps/>
          <w:sz w:val="20"/>
        </w:rPr>
        <w:t>ENDICOTT</w:t>
      </w:r>
      <w:r w:rsidRPr="00F96EFB">
        <w:rPr>
          <w:rFonts w:ascii="Arial" w:hAnsi="Arial" w:cs="Arial"/>
          <w:caps/>
          <w:sz w:val="20"/>
        </w:rPr>
        <w:t xml:space="preserve">, </w:t>
      </w:r>
      <w:r w:rsidR="003040D6">
        <w:rPr>
          <w:rFonts w:ascii="Arial" w:hAnsi="Arial" w:cs="Arial"/>
          <w:caps/>
          <w:sz w:val="20"/>
        </w:rPr>
        <w:t>BROOME</w:t>
      </w:r>
      <w:r w:rsidRPr="00F96EFB">
        <w:rPr>
          <w:rFonts w:ascii="Arial" w:hAnsi="Arial" w:cs="Arial"/>
          <w:caps/>
          <w:sz w:val="20"/>
        </w:rPr>
        <w:t xml:space="preserve"> COUNTY, NEW YORK, TO PAY PART OF THE COST OF </w:t>
      </w:r>
      <w:r w:rsidR="00F52FE9">
        <w:rPr>
          <w:rFonts w:ascii="Arial" w:hAnsi="Arial" w:cs="Arial"/>
          <w:caps/>
          <w:sz w:val="20"/>
        </w:rPr>
        <w:t>wastewater treatment plant</w:t>
      </w:r>
      <w:r w:rsidR="00D7486B">
        <w:rPr>
          <w:rFonts w:ascii="Arial" w:hAnsi="Arial" w:cs="Arial"/>
          <w:caps/>
          <w:sz w:val="20"/>
        </w:rPr>
        <w:t xml:space="preserve"> improvements</w:t>
      </w:r>
      <w:r w:rsidRPr="00F96EFB">
        <w:rPr>
          <w:rFonts w:ascii="Arial" w:hAnsi="Arial" w:cs="Arial"/>
          <w:caps/>
          <w:sz w:val="20"/>
        </w:rPr>
        <w:t>, in and for said VILLAGE.</w:t>
      </w:r>
    </w:p>
    <w:p w:rsidRPr="00345369" w:rsidR="00345369" w:rsidP="00345369" w:rsidRDefault="007C3442" w14:paraId="46D867A4" w14:textId="71D14800">
      <w:pPr>
        <w:spacing w:after="240"/>
        <w:ind w:firstLine="720"/>
        <w:jc w:val="both"/>
        <w:rPr>
          <w:rFonts w:ascii="Arial" w:hAnsi="Arial" w:cs="Arial"/>
          <w:sz w:val="20"/>
        </w:rPr>
      </w:pPr>
      <w:proofErr w:type="gramStart"/>
      <w:r w:rsidRPr="007C3442">
        <w:rPr>
          <w:rFonts w:ascii="Arial" w:hAnsi="Arial" w:cs="Arial"/>
          <w:sz w:val="20"/>
        </w:rPr>
        <w:t>WHEREAS,</w:t>
      </w:r>
      <w:proofErr w:type="gramEnd"/>
      <w:r w:rsidRPr="007C3442">
        <w:rPr>
          <w:rFonts w:ascii="Arial" w:hAnsi="Arial" w:cs="Arial"/>
          <w:sz w:val="20"/>
        </w:rPr>
        <w:t xml:space="preserve"> all conditions precedent to the financing of the capital project hereinafter described, including compliance with the provisions of the State Environmental Quality Review Act, have been performed; </w:t>
      </w:r>
      <w:r>
        <w:rPr>
          <w:rFonts w:ascii="Arial" w:hAnsi="Arial" w:cs="Arial"/>
          <w:sz w:val="20"/>
        </w:rPr>
        <w:t>and</w:t>
      </w:r>
    </w:p>
    <w:p w:rsidR="00ED6C3E" w:rsidP="00ED6C3E" w:rsidRDefault="00ED6C3E" w14:paraId="03DE4623" w14:textId="209FAB8D">
      <w:pPr>
        <w:pStyle w:val="BodyText5J"/>
        <w:spacing w:after="240" w:line="240" w:lineRule="auto"/>
        <w:rPr>
          <w:rFonts w:ascii="Arial" w:hAnsi="Arial" w:cs="Arial"/>
          <w:sz w:val="20"/>
        </w:rPr>
      </w:pPr>
      <w:r w:rsidRPr="00F96EFB">
        <w:rPr>
          <w:rFonts w:ascii="Arial" w:hAnsi="Arial" w:cs="Arial"/>
          <w:sz w:val="20"/>
        </w:rPr>
        <w:t xml:space="preserve">WHEREAS, the Board of Trustees of the Village of </w:t>
      </w:r>
      <w:r w:rsidR="003040D6">
        <w:rPr>
          <w:rFonts w:ascii="Arial" w:hAnsi="Arial" w:cs="Arial"/>
          <w:sz w:val="20"/>
        </w:rPr>
        <w:t>Endicott</w:t>
      </w:r>
      <w:r w:rsidRPr="00F96EFB">
        <w:rPr>
          <w:rFonts w:ascii="Arial" w:hAnsi="Arial" w:cs="Arial"/>
          <w:sz w:val="20"/>
        </w:rPr>
        <w:t xml:space="preserve">, </w:t>
      </w:r>
      <w:r w:rsidR="003040D6">
        <w:rPr>
          <w:rFonts w:ascii="Arial" w:hAnsi="Arial" w:cs="Arial"/>
          <w:sz w:val="20"/>
        </w:rPr>
        <w:t>Broome</w:t>
      </w:r>
      <w:r w:rsidRPr="00F96EFB">
        <w:rPr>
          <w:rFonts w:ascii="Arial" w:hAnsi="Arial" w:cs="Arial"/>
          <w:sz w:val="20"/>
        </w:rPr>
        <w:t xml:space="preserve"> County, New York</w:t>
      </w:r>
      <w:r>
        <w:rPr>
          <w:rFonts w:ascii="Arial" w:hAnsi="Arial" w:cs="Arial"/>
          <w:sz w:val="20"/>
        </w:rPr>
        <w:t xml:space="preserve"> (the “Village”)</w:t>
      </w:r>
      <w:r w:rsidRPr="00F96EFB">
        <w:rPr>
          <w:rFonts w:ascii="Arial" w:hAnsi="Arial" w:cs="Arial"/>
          <w:sz w:val="20"/>
        </w:rPr>
        <w:t xml:space="preserve">, on </w:t>
      </w:r>
      <w:r w:rsidR="007C3442">
        <w:rPr>
          <w:rFonts w:ascii="Arial" w:hAnsi="Arial" w:cs="Arial"/>
          <w:sz w:val="20"/>
        </w:rPr>
        <w:t>March 13, 2018</w:t>
      </w:r>
      <w:r w:rsidRPr="00F96EFB">
        <w:rPr>
          <w:rFonts w:ascii="Arial" w:hAnsi="Arial" w:cs="Arial"/>
          <w:sz w:val="20"/>
        </w:rPr>
        <w:t xml:space="preserve">, duly adopted a bond resolution authorizing the issuance of </w:t>
      </w:r>
      <w:r w:rsidR="009E3533">
        <w:rPr>
          <w:rFonts w:ascii="Arial" w:hAnsi="Arial" w:cs="Arial"/>
          <w:sz w:val="20"/>
        </w:rPr>
        <w:t xml:space="preserve">up to </w:t>
      </w:r>
      <w:r w:rsidRPr="00F96EFB">
        <w:rPr>
          <w:rFonts w:ascii="Arial" w:hAnsi="Arial" w:cs="Arial"/>
          <w:sz w:val="20"/>
        </w:rPr>
        <w:t>$</w:t>
      </w:r>
      <w:r w:rsidR="005F3EA1">
        <w:rPr>
          <w:rFonts w:ascii="Arial" w:hAnsi="Arial" w:cs="Arial"/>
          <w:sz w:val="20"/>
        </w:rPr>
        <w:t>6,000</w:t>
      </w:r>
      <w:r w:rsidR="009E3533">
        <w:rPr>
          <w:rFonts w:ascii="Arial" w:hAnsi="Arial" w:cs="Arial"/>
          <w:sz w:val="20"/>
        </w:rPr>
        <w:t>,000</w:t>
      </w:r>
      <w:r w:rsidRPr="00F96EFB">
        <w:rPr>
          <w:rFonts w:ascii="Arial" w:hAnsi="Arial" w:cs="Arial"/>
          <w:sz w:val="20"/>
        </w:rPr>
        <w:t xml:space="preserve"> bonds of said Village to pay the cost</w:t>
      </w:r>
      <w:r>
        <w:rPr>
          <w:rFonts w:ascii="Arial" w:hAnsi="Arial" w:cs="Arial"/>
          <w:sz w:val="20"/>
        </w:rPr>
        <w:t xml:space="preserve"> of</w:t>
      </w:r>
      <w:r w:rsidRPr="00F96EFB">
        <w:rPr>
          <w:rFonts w:ascii="Arial" w:hAnsi="Arial" w:cs="Arial"/>
          <w:sz w:val="20"/>
        </w:rPr>
        <w:t xml:space="preserve"> </w:t>
      </w:r>
      <w:r w:rsidR="00D7486B">
        <w:rPr>
          <w:rFonts w:ascii="Arial" w:hAnsi="Arial" w:cs="Arial"/>
          <w:sz w:val="20"/>
        </w:rPr>
        <w:t xml:space="preserve">the </w:t>
      </w:r>
      <w:r w:rsidR="00F52FE9">
        <w:rPr>
          <w:rFonts w:ascii="Arial" w:hAnsi="Arial" w:cs="Arial"/>
          <w:sz w:val="20"/>
        </w:rPr>
        <w:t>wastewater treatment plant</w:t>
      </w:r>
      <w:r w:rsidR="00D7486B">
        <w:rPr>
          <w:rFonts w:ascii="Arial" w:hAnsi="Arial" w:cs="Arial"/>
          <w:sz w:val="20"/>
        </w:rPr>
        <w:t xml:space="preserve"> improvements</w:t>
      </w:r>
      <w:r>
        <w:rPr>
          <w:rFonts w:ascii="Arial" w:hAnsi="Arial" w:cs="Arial"/>
          <w:sz w:val="20"/>
        </w:rPr>
        <w:t xml:space="preserve">, </w:t>
      </w:r>
      <w:r w:rsidRPr="00F96EFB">
        <w:rPr>
          <w:rFonts w:ascii="Arial" w:hAnsi="Arial" w:cs="Arial"/>
          <w:sz w:val="20"/>
        </w:rPr>
        <w:t xml:space="preserve">in and for said Village of </w:t>
      </w:r>
      <w:r w:rsidR="003040D6">
        <w:rPr>
          <w:rFonts w:ascii="Arial" w:hAnsi="Arial" w:cs="Arial"/>
          <w:sz w:val="20"/>
        </w:rPr>
        <w:t>Endicott</w:t>
      </w:r>
      <w:r w:rsidRPr="00F96EFB">
        <w:rPr>
          <w:rFonts w:ascii="Arial" w:hAnsi="Arial" w:cs="Arial"/>
          <w:sz w:val="20"/>
        </w:rPr>
        <w:t xml:space="preserve">, </w:t>
      </w:r>
      <w:r w:rsidR="003040D6">
        <w:rPr>
          <w:rFonts w:ascii="Arial" w:hAnsi="Arial" w:cs="Arial"/>
          <w:sz w:val="20"/>
        </w:rPr>
        <w:t>Broome</w:t>
      </w:r>
      <w:r w:rsidRPr="00F96EFB">
        <w:rPr>
          <w:rFonts w:ascii="Arial" w:hAnsi="Arial" w:cs="Arial"/>
          <w:sz w:val="20"/>
        </w:rPr>
        <w:t xml:space="preserve"> County, New York; and</w:t>
      </w:r>
    </w:p>
    <w:p w:rsidRPr="00F96EFB" w:rsidR="00ED6C3E" w:rsidP="00ED6C3E" w:rsidRDefault="00ED6C3E" w14:paraId="01355F5F" w14:textId="25BEDE18">
      <w:pPr>
        <w:pStyle w:val="BodyText5J"/>
        <w:spacing w:after="240" w:line="240" w:lineRule="auto"/>
        <w:rPr>
          <w:rFonts w:ascii="Arial" w:hAnsi="Arial" w:cs="Arial"/>
          <w:sz w:val="20"/>
        </w:rPr>
      </w:pPr>
      <w:r w:rsidRPr="00F96EFB">
        <w:rPr>
          <w:rFonts w:ascii="Arial" w:hAnsi="Arial" w:cs="Arial"/>
          <w:sz w:val="20"/>
        </w:rPr>
        <w:t>WHEREAS, it has now been determined that the maximum estimated cost of such object or purpose is</w:t>
      </w:r>
      <w:r w:rsidR="00361E36">
        <w:rPr>
          <w:rFonts w:ascii="Arial" w:hAnsi="Arial" w:cs="Arial"/>
          <w:sz w:val="20"/>
        </w:rPr>
        <w:t xml:space="preserve"> </w:t>
      </w:r>
      <w:r w:rsidRPr="00F96EFB">
        <w:rPr>
          <w:rFonts w:ascii="Arial" w:hAnsi="Arial" w:cs="Arial"/>
          <w:sz w:val="20"/>
        </w:rPr>
        <w:t>$</w:t>
      </w:r>
      <w:r w:rsidR="005F3EA1">
        <w:rPr>
          <w:rFonts w:ascii="Arial" w:hAnsi="Arial" w:cs="Arial"/>
          <w:sz w:val="20"/>
        </w:rPr>
        <w:t>9,300</w:t>
      </w:r>
      <w:r w:rsidR="009E3533">
        <w:rPr>
          <w:rFonts w:ascii="Arial" w:hAnsi="Arial" w:cs="Arial"/>
          <w:sz w:val="20"/>
        </w:rPr>
        <w:t>,000</w:t>
      </w:r>
      <w:r w:rsidRPr="00F96EFB">
        <w:rPr>
          <w:rFonts w:ascii="Arial" w:hAnsi="Arial" w:cs="Arial"/>
          <w:sz w:val="20"/>
        </w:rPr>
        <w:t>, an increase of $</w:t>
      </w:r>
      <w:r w:rsidR="003040D6">
        <w:rPr>
          <w:rFonts w:ascii="Arial" w:hAnsi="Arial" w:cs="Arial"/>
          <w:sz w:val="20"/>
        </w:rPr>
        <w:t>3,300,000</w:t>
      </w:r>
      <w:r w:rsidRPr="00F96EFB">
        <w:rPr>
          <w:rFonts w:ascii="Arial" w:hAnsi="Arial" w:cs="Arial"/>
          <w:sz w:val="20"/>
        </w:rPr>
        <w:t xml:space="preserve"> over that previously authorized; and</w:t>
      </w:r>
    </w:p>
    <w:p w:rsidRPr="00F96EFB" w:rsidR="00ED6C3E" w:rsidP="00ED6C3E" w:rsidRDefault="00ED6C3E" w14:paraId="77986AE4" w14:textId="6F144081">
      <w:pPr>
        <w:pStyle w:val="BodyText5J"/>
        <w:spacing w:after="240" w:line="240" w:lineRule="auto"/>
        <w:rPr>
          <w:rFonts w:ascii="Arial" w:hAnsi="Arial" w:cs="Arial"/>
          <w:sz w:val="20"/>
        </w:rPr>
      </w:pPr>
      <w:proofErr w:type="gramStart"/>
      <w:r w:rsidRPr="00F96EFB">
        <w:rPr>
          <w:rFonts w:ascii="Arial" w:hAnsi="Arial" w:cs="Arial"/>
          <w:sz w:val="20"/>
        </w:rPr>
        <w:t>WHEREAS,</w:t>
      </w:r>
      <w:proofErr w:type="gramEnd"/>
      <w:r w:rsidRPr="00F96EFB">
        <w:rPr>
          <w:rFonts w:ascii="Arial" w:hAnsi="Arial" w:cs="Arial"/>
          <w:sz w:val="20"/>
        </w:rPr>
        <w:t xml:space="preserve"> it is now desired to authorize the issuance of an additional $</w:t>
      </w:r>
      <w:r w:rsidR="003040D6">
        <w:rPr>
          <w:rFonts w:ascii="Arial" w:hAnsi="Arial" w:cs="Arial"/>
          <w:sz w:val="20"/>
        </w:rPr>
        <w:t>3,300,000</w:t>
      </w:r>
      <w:r w:rsidRPr="00F96EFB">
        <w:rPr>
          <w:rFonts w:ascii="Arial" w:hAnsi="Arial" w:cs="Arial"/>
          <w:sz w:val="20"/>
        </w:rPr>
        <w:t xml:space="preserve"> bonds of said Village for such </w:t>
      </w:r>
      <w:r w:rsidR="00345911">
        <w:rPr>
          <w:rFonts w:ascii="Arial" w:hAnsi="Arial" w:cs="Arial"/>
          <w:sz w:val="20"/>
        </w:rPr>
        <w:t xml:space="preserve">specific </w:t>
      </w:r>
      <w:r w:rsidRPr="00F96EFB">
        <w:rPr>
          <w:rFonts w:ascii="Arial" w:hAnsi="Arial" w:cs="Arial"/>
          <w:sz w:val="20"/>
        </w:rPr>
        <w:t>object or purpose to pay a portion of the cost thereof; NOW, THEREFORE,</w:t>
      </w:r>
    </w:p>
    <w:p w:rsidRPr="00F96EFB" w:rsidR="00ED6C3E" w:rsidP="00ED6C3E" w:rsidRDefault="00ED6C3E" w14:paraId="2D49B38D" w14:textId="0B103A68">
      <w:pPr>
        <w:pStyle w:val="BodyText5J"/>
        <w:spacing w:after="240" w:line="240" w:lineRule="auto"/>
        <w:rPr>
          <w:rFonts w:ascii="Arial" w:hAnsi="Arial" w:cs="Arial"/>
          <w:sz w:val="20"/>
        </w:rPr>
      </w:pPr>
      <w:r w:rsidRPr="00F96EFB">
        <w:rPr>
          <w:rFonts w:ascii="Arial" w:hAnsi="Arial" w:cs="Arial"/>
          <w:sz w:val="20"/>
        </w:rPr>
        <w:t xml:space="preserve">BE IT RESOLVED, by the affirmative vote of not less than two-thirds of the total voting strength of the Board of Trustees of the Village of </w:t>
      </w:r>
      <w:r w:rsidR="003040D6">
        <w:rPr>
          <w:rFonts w:ascii="Arial" w:hAnsi="Arial" w:cs="Arial"/>
          <w:sz w:val="20"/>
        </w:rPr>
        <w:t>Endicott</w:t>
      </w:r>
      <w:r w:rsidRPr="00F96EFB">
        <w:rPr>
          <w:rFonts w:ascii="Arial" w:hAnsi="Arial" w:cs="Arial"/>
          <w:sz w:val="20"/>
        </w:rPr>
        <w:t xml:space="preserve">, </w:t>
      </w:r>
      <w:r w:rsidR="003040D6">
        <w:rPr>
          <w:rFonts w:ascii="Arial" w:hAnsi="Arial" w:cs="Arial"/>
          <w:sz w:val="20"/>
        </w:rPr>
        <w:t>Broome</w:t>
      </w:r>
      <w:r w:rsidRPr="00F96EFB">
        <w:rPr>
          <w:rFonts w:ascii="Arial" w:hAnsi="Arial" w:cs="Arial"/>
          <w:sz w:val="20"/>
        </w:rPr>
        <w:t xml:space="preserve"> County, New York, as follows:</w:t>
      </w:r>
    </w:p>
    <w:p w:rsidRPr="00F96EFB" w:rsidR="00ED6C3E" w:rsidP="00ED6C3E" w:rsidRDefault="00ED6C3E" w14:paraId="7F79FDDD" w14:textId="4A1F61A1">
      <w:pPr>
        <w:pStyle w:val="BodyText5J"/>
        <w:spacing w:after="240" w:line="240" w:lineRule="auto"/>
        <w:rPr>
          <w:rFonts w:ascii="Arial" w:hAnsi="Arial" w:cs="Arial"/>
          <w:sz w:val="20"/>
        </w:rPr>
      </w:pPr>
      <w:r w:rsidRPr="00F96EFB">
        <w:rPr>
          <w:rFonts w:ascii="Arial" w:hAnsi="Arial" w:cs="Arial"/>
          <w:sz w:val="20"/>
          <w:u w:val="single"/>
        </w:rPr>
        <w:t>Section 1.</w:t>
      </w:r>
      <w:r w:rsidRPr="00F96EFB">
        <w:rPr>
          <w:rFonts w:ascii="Arial" w:hAnsi="Arial" w:cs="Arial"/>
          <w:sz w:val="20"/>
        </w:rPr>
        <w:tab/>
        <w:t xml:space="preserve">For the object or purpose of paying additional costs </w:t>
      </w:r>
      <w:r>
        <w:rPr>
          <w:rFonts w:ascii="Arial" w:hAnsi="Arial" w:cs="Arial"/>
          <w:sz w:val="20"/>
        </w:rPr>
        <w:t xml:space="preserve">of </w:t>
      </w:r>
      <w:r w:rsidR="00F52FE9">
        <w:rPr>
          <w:rFonts w:ascii="Arial" w:hAnsi="Arial" w:cs="Arial"/>
          <w:sz w:val="20"/>
        </w:rPr>
        <w:t>wastewater treatment plant</w:t>
      </w:r>
      <w:r w:rsidR="00D7486B">
        <w:rPr>
          <w:rFonts w:ascii="Arial" w:hAnsi="Arial" w:cs="Arial"/>
          <w:sz w:val="20"/>
        </w:rPr>
        <w:t xml:space="preserve"> improvements</w:t>
      </w:r>
      <w:r w:rsidRPr="00F96EFB">
        <w:rPr>
          <w:rFonts w:ascii="Arial" w:hAnsi="Arial" w:cs="Arial"/>
          <w:sz w:val="20"/>
        </w:rPr>
        <w:t xml:space="preserve">, </w:t>
      </w:r>
      <w:r w:rsidRPr="005F3EA1" w:rsidR="005F3EA1">
        <w:rPr>
          <w:rFonts w:ascii="Arial" w:hAnsi="Arial" w:cs="Arial"/>
          <w:sz w:val="20"/>
        </w:rPr>
        <w:t xml:space="preserve">including biosolids handling upgrades, and including costs incidental thereto, </w:t>
      </w:r>
      <w:r w:rsidRPr="00F96EFB">
        <w:rPr>
          <w:rFonts w:ascii="Arial" w:hAnsi="Arial" w:cs="Arial"/>
          <w:sz w:val="20"/>
        </w:rPr>
        <w:t>there are hereby authorized to be issued an additional $</w:t>
      </w:r>
      <w:r w:rsidR="003040D6">
        <w:rPr>
          <w:rFonts w:ascii="Arial" w:hAnsi="Arial" w:cs="Arial"/>
          <w:sz w:val="20"/>
        </w:rPr>
        <w:t>3,300,000</w:t>
      </w:r>
      <w:r w:rsidRPr="00F96EFB">
        <w:rPr>
          <w:rFonts w:ascii="Arial" w:hAnsi="Arial" w:cs="Arial"/>
          <w:sz w:val="20"/>
        </w:rPr>
        <w:t xml:space="preserve"> bonds of the Village of </w:t>
      </w:r>
      <w:r w:rsidR="003040D6">
        <w:rPr>
          <w:rFonts w:ascii="Arial" w:hAnsi="Arial" w:cs="Arial"/>
          <w:sz w:val="20"/>
        </w:rPr>
        <w:t>Endicott</w:t>
      </w:r>
      <w:r w:rsidRPr="00F96EFB">
        <w:rPr>
          <w:rFonts w:ascii="Arial" w:hAnsi="Arial" w:cs="Arial"/>
          <w:sz w:val="20"/>
        </w:rPr>
        <w:t xml:space="preserve">, </w:t>
      </w:r>
      <w:r w:rsidR="003040D6">
        <w:rPr>
          <w:rFonts w:ascii="Arial" w:hAnsi="Arial" w:cs="Arial"/>
          <w:sz w:val="20"/>
        </w:rPr>
        <w:t>Broome</w:t>
      </w:r>
      <w:r w:rsidRPr="00F96EFB">
        <w:rPr>
          <w:rFonts w:ascii="Arial" w:hAnsi="Arial" w:cs="Arial"/>
          <w:sz w:val="20"/>
        </w:rPr>
        <w:t xml:space="preserve"> County, New York, pursuant to the provisions of the Local Finance Law.</w:t>
      </w:r>
    </w:p>
    <w:p w:rsidRPr="00F96EFB" w:rsidR="00ED6C3E" w:rsidP="00ED6C3E" w:rsidRDefault="00ED6C3E" w14:paraId="060CF8BB" w14:textId="53822797">
      <w:pPr>
        <w:pStyle w:val="BodyText5J"/>
        <w:spacing w:after="240" w:line="240" w:lineRule="auto"/>
        <w:rPr>
          <w:rFonts w:ascii="Arial" w:hAnsi="Arial" w:cs="Arial"/>
          <w:sz w:val="20"/>
        </w:rPr>
      </w:pPr>
      <w:r w:rsidRPr="00F96EFB">
        <w:rPr>
          <w:rFonts w:ascii="Arial" w:hAnsi="Arial" w:cs="Arial"/>
          <w:sz w:val="20"/>
          <w:u w:val="single"/>
        </w:rPr>
        <w:t>Section 2.</w:t>
      </w:r>
      <w:r w:rsidRPr="00F96EFB">
        <w:rPr>
          <w:rFonts w:ascii="Arial" w:hAnsi="Arial" w:cs="Arial"/>
          <w:sz w:val="20"/>
        </w:rPr>
        <w:tab/>
        <w:t xml:space="preserve">It is hereby determined that the maximum estimated cost of such </w:t>
      </w:r>
      <w:r w:rsidR="005F3EA1">
        <w:rPr>
          <w:rFonts w:ascii="Arial" w:hAnsi="Arial" w:cs="Arial"/>
          <w:sz w:val="20"/>
        </w:rPr>
        <w:t>specific</w:t>
      </w:r>
      <w:r w:rsidRPr="00F96EFB">
        <w:rPr>
          <w:rFonts w:ascii="Arial" w:hAnsi="Arial" w:cs="Arial"/>
          <w:sz w:val="20"/>
        </w:rPr>
        <w:t xml:space="preserve"> object or purpose is now determined to be $</w:t>
      </w:r>
      <w:r w:rsidR="005F3EA1">
        <w:rPr>
          <w:rFonts w:ascii="Arial" w:hAnsi="Arial" w:cs="Arial"/>
          <w:sz w:val="20"/>
        </w:rPr>
        <w:t>9,300</w:t>
      </w:r>
      <w:r w:rsidR="009E3533">
        <w:rPr>
          <w:rFonts w:ascii="Arial" w:hAnsi="Arial" w:cs="Arial"/>
          <w:sz w:val="20"/>
        </w:rPr>
        <w:t>,000</w:t>
      </w:r>
      <w:r w:rsidRPr="00F96EFB">
        <w:rPr>
          <w:rFonts w:ascii="Arial" w:hAnsi="Arial" w:cs="Arial"/>
          <w:sz w:val="20"/>
        </w:rPr>
        <w:t xml:space="preserve">, which </w:t>
      </w:r>
      <w:r w:rsidR="005F3EA1">
        <w:rPr>
          <w:rFonts w:ascii="Arial" w:hAnsi="Arial" w:cs="Arial"/>
          <w:sz w:val="20"/>
        </w:rPr>
        <w:t>specific</w:t>
      </w:r>
      <w:r w:rsidRPr="00F96EFB">
        <w:rPr>
          <w:rFonts w:ascii="Arial" w:hAnsi="Arial" w:cs="Arial"/>
          <w:sz w:val="20"/>
        </w:rPr>
        <w:t xml:space="preserve"> object or purpose is hereby authorized at said maximum estimated cost, and that the plan for the financing thereof is as follows:</w:t>
      </w:r>
    </w:p>
    <w:p w:rsidRPr="00F96EFB" w:rsidR="00ED6C3E" w:rsidP="00ED6C3E" w:rsidRDefault="00ED6C3E" w14:paraId="3AAED1B6" w14:textId="12F58421">
      <w:pPr>
        <w:pStyle w:val="BodyText1J"/>
        <w:ind w:left="1440" w:hanging="720"/>
        <w:rPr>
          <w:rFonts w:ascii="Arial" w:hAnsi="Arial" w:cs="Arial"/>
          <w:sz w:val="20"/>
        </w:rPr>
      </w:pPr>
      <w:r>
        <w:rPr>
          <w:rFonts w:ascii="Arial" w:hAnsi="Arial" w:cs="Arial"/>
          <w:sz w:val="20"/>
        </w:rPr>
        <w:t>a)</w:t>
      </w:r>
      <w:r>
        <w:rPr>
          <w:rFonts w:ascii="Arial" w:hAnsi="Arial" w:cs="Arial"/>
          <w:sz w:val="20"/>
        </w:rPr>
        <w:tab/>
        <w:t>B</w:t>
      </w:r>
      <w:r w:rsidRPr="00F96EFB">
        <w:rPr>
          <w:rFonts w:ascii="Arial" w:hAnsi="Arial" w:cs="Arial"/>
          <w:sz w:val="20"/>
        </w:rPr>
        <w:t>y the issuance of the $</w:t>
      </w:r>
      <w:r w:rsidR="005F3EA1">
        <w:rPr>
          <w:rFonts w:ascii="Arial" w:hAnsi="Arial" w:cs="Arial"/>
          <w:sz w:val="20"/>
        </w:rPr>
        <w:t>6,000</w:t>
      </w:r>
      <w:r w:rsidR="009E3533">
        <w:rPr>
          <w:rFonts w:ascii="Arial" w:hAnsi="Arial" w:cs="Arial"/>
          <w:sz w:val="20"/>
        </w:rPr>
        <w:t>,000</w:t>
      </w:r>
      <w:r w:rsidRPr="00F96EFB">
        <w:rPr>
          <w:rFonts w:ascii="Arial" w:hAnsi="Arial" w:cs="Arial"/>
          <w:sz w:val="20"/>
        </w:rPr>
        <w:t xml:space="preserve"> bonds of said Village authorized to be issued pursuant to bond resolution dated and duly adopted </w:t>
      </w:r>
      <w:r w:rsidR="007C3442">
        <w:rPr>
          <w:rFonts w:ascii="Arial" w:hAnsi="Arial" w:cs="Arial"/>
          <w:sz w:val="20"/>
        </w:rPr>
        <w:t xml:space="preserve">March 13, </w:t>
      </w:r>
      <w:proofErr w:type="gramStart"/>
      <w:r w:rsidR="007C3442">
        <w:rPr>
          <w:rFonts w:ascii="Arial" w:hAnsi="Arial" w:cs="Arial"/>
          <w:sz w:val="20"/>
        </w:rPr>
        <w:t>2018</w:t>
      </w:r>
      <w:r w:rsidRPr="00F96EFB">
        <w:rPr>
          <w:rFonts w:ascii="Arial" w:hAnsi="Arial" w:cs="Arial"/>
          <w:sz w:val="20"/>
        </w:rPr>
        <w:t>;</w:t>
      </w:r>
      <w:proofErr w:type="gramEnd"/>
      <w:r w:rsidRPr="00F96EFB">
        <w:rPr>
          <w:rFonts w:ascii="Arial" w:hAnsi="Arial" w:cs="Arial"/>
          <w:sz w:val="20"/>
        </w:rPr>
        <w:t xml:space="preserve"> and</w:t>
      </w:r>
    </w:p>
    <w:p w:rsidRPr="00F96EFB" w:rsidR="00ED6C3E" w:rsidP="00ED6C3E" w:rsidRDefault="00ED6C3E" w14:paraId="5FAFFA4C" w14:textId="5EFF5DC0">
      <w:pPr>
        <w:pStyle w:val="BodyText1J"/>
        <w:ind w:left="1440" w:hanging="720"/>
        <w:rPr>
          <w:rFonts w:ascii="Arial" w:hAnsi="Arial" w:cs="Arial"/>
          <w:sz w:val="20"/>
        </w:rPr>
      </w:pPr>
      <w:r>
        <w:rPr>
          <w:rFonts w:ascii="Arial" w:hAnsi="Arial" w:cs="Arial"/>
          <w:sz w:val="20"/>
        </w:rPr>
        <w:t>b)</w:t>
      </w:r>
      <w:r>
        <w:rPr>
          <w:rFonts w:ascii="Arial" w:hAnsi="Arial" w:cs="Arial"/>
          <w:sz w:val="20"/>
        </w:rPr>
        <w:tab/>
        <w:t>B</w:t>
      </w:r>
      <w:r w:rsidRPr="00F96EFB">
        <w:rPr>
          <w:rFonts w:ascii="Arial" w:hAnsi="Arial" w:cs="Arial"/>
          <w:sz w:val="20"/>
        </w:rPr>
        <w:t>y the issuance of the additional $</w:t>
      </w:r>
      <w:r w:rsidR="003040D6">
        <w:rPr>
          <w:rFonts w:ascii="Arial" w:hAnsi="Arial" w:cs="Arial"/>
          <w:sz w:val="20"/>
        </w:rPr>
        <w:t>3,300,000</w:t>
      </w:r>
      <w:r w:rsidRPr="00F96EFB">
        <w:rPr>
          <w:rFonts w:ascii="Arial" w:hAnsi="Arial" w:cs="Arial"/>
          <w:sz w:val="20"/>
        </w:rPr>
        <w:t xml:space="preserve"> bonds of said Village authorized to be issued pursuant to this bond resolution</w:t>
      </w:r>
      <w:r>
        <w:rPr>
          <w:rFonts w:ascii="Arial" w:hAnsi="Arial" w:cs="Arial"/>
          <w:sz w:val="20"/>
        </w:rPr>
        <w:t xml:space="preserve">; </w:t>
      </w:r>
      <w:r w:rsidRPr="005F3EA1" w:rsidR="005F3EA1">
        <w:rPr>
          <w:rFonts w:ascii="Arial" w:hAnsi="Arial" w:cs="Arial"/>
          <w:sz w:val="20"/>
        </w:rPr>
        <w:t>provided, however, that the amount of bonds to be issued shall be reduced to the extent of grants received in connection therewith</w:t>
      </w:r>
      <w:r>
        <w:rPr>
          <w:rFonts w:ascii="Arial" w:hAnsi="Arial" w:cs="Arial"/>
          <w:sz w:val="20"/>
        </w:rPr>
        <w:t>.</w:t>
      </w:r>
    </w:p>
    <w:p w:rsidRPr="00F96EFB" w:rsidR="00ED6C3E" w:rsidP="00ED6C3E" w:rsidRDefault="00ED6C3E" w14:paraId="7D2224E0" w14:textId="447B1CEB">
      <w:pPr>
        <w:pStyle w:val="BodyText5J"/>
        <w:spacing w:after="240" w:line="240" w:lineRule="auto"/>
        <w:rPr>
          <w:rFonts w:ascii="Arial" w:hAnsi="Arial" w:cs="Arial"/>
          <w:sz w:val="20"/>
        </w:rPr>
      </w:pPr>
      <w:r w:rsidRPr="00F96EFB">
        <w:rPr>
          <w:rFonts w:ascii="Arial" w:hAnsi="Arial" w:cs="Arial"/>
          <w:sz w:val="20"/>
          <w:u w:val="single"/>
        </w:rPr>
        <w:t>Section 3.</w:t>
      </w:r>
      <w:r w:rsidRPr="00F96EFB">
        <w:rPr>
          <w:rFonts w:ascii="Arial" w:hAnsi="Arial" w:cs="Arial"/>
          <w:sz w:val="20"/>
        </w:rPr>
        <w:tab/>
        <w:t xml:space="preserve">It is hereby determined that the period of probable usefulness of the aforesaid </w:t>
      </w:r>
      <w:r w:rsidR="005F3EA1">
        <w:rPr>
          <w:rFonts w:ascii="Arial" w:hAnsi="Arial" w:cs="Arial"/>
          <w:color w:val="000000"/>
          <w:sz w:val="20"/>
        </w:rPr>
        <w:t>specific</w:t>
      </w:r>
      <w:r>
        <w:rPr>
          <w:rFonts w:ascii="Arial" w:hAnsi="Arial" w:cs="Arial"/>
          <w:color w:val="000000"/>
          <w:sz w:val="20"/>
        </w:rPr>
        <w:t xml:space="preserve"> </w:t>
      </w:r>
      <w:r w:rsidRPr="00F96EFB">
        <w:rPr>
          <w:rFonts w:ascii="Arial" w:hAnsi="Arial" w:cs="Arial"/>
          <w:color w:val="000000"/>
          <w:sz w:val="20"/>
        </w:rPr>
        <w:t>object or purpose</w:t>
      </w:r>
      <w:r w:rsidRPr="00F96EFB">
        <w:rPr>
          <w:rFonts w:ascii="Arial" w:hAnsi="Arial" w:cs="Arial"/>
          <w:sz w:val="20"/>
        </w:rPr>
        <w:t xml:space="preserve"> is </w:t>
      </w:r>
      <w:r w:rsidR="003D2DBC">
        <w:rPr>
          <w:rFonts w:ascii="Arial" w:hAnsi="Arial" w:cs="Arial"/>
          <w:sz w:val="20"/>
        </w:rPr>
        <w:t>forty</w:t>
      </w:r>
      <w:r w:rsidRPr="00F96EFB">
        <w:rPr>
          <w:rFonts w:ascii="Arial" w:hAnsi="Arial" w:cs="Arial"/>
          <w:sz w:val="20"/>
        </w:rPr>
        <w:t xml:space="preserve"> years, pursuant to subdiv</w:t>
      </w:r>
      <w:r>
        <w:rPr>
          <w:rFonts w:ascii="Arial" w:hAnsi="Arial" w:cs="Arial"/>
          <w:sz w:val="20"/>
        </w:rPr>
        <w:t xml:space="preserve">ision </w:t>
      </w:r>
      <w:r w:rsidR="005F3EA1">
        <w:rPr>
          <w:rFonts w:ascii="Arial" w:hAnsi="Arial" w:cs="Arial"/>
          <w:sz w:val="20"/>
        </w:rPr>
        <w:t>4</w:t>
      </w:r>
      <w:r w:rsidRPr="00F96EFB">
        <w:rPr>
          <w:rFonts w:ascii="Arial" w:hAnsi="Arial" w:cs="Arial"/>
          <w:sz w:val="20"/>
        </w:rPr>
        <w:t xml:space="preserve"> of paragraph a of Section 11.00 of the Local Finance Law, calculated from the date of issuance of the first obligations therefor.</w:t>
      </w:r>
    </w:p>
    <w:p w:rsidRPr="00F96EFB" w:rsidR="00ED6C3E" w:rsidP="00ED6C3E" w:rsidRDefault="00ED6C3E" w14:paraId="21ED9B77" w14:textId="0007303A">
      <w:pPr>
        <w:pStyle w:val="BodyText5J"/>
        <w:spacing w:after="240" w:line="240" w:lineRule="auto"/>
        <w:rPr>
          <w:rFonts w:ascii="Arial" w:hAnsi="Arial" w:cs="Arial"/>
          <w:sz w:val="20"/>
        </w:rPr>
      </w:pPr>
      <w:r w:rsidRPr="00F96EFB">
        <w:rPr>
          <w:rFonts w:ascii="Arial" w:hAnsi="Arial" w:cs="Arial"/>
          <w:sz w:val="20"/>
          <w:u w:val="single"/>
        </w:rPr>
        <w:t>Section 4.</w:t>
      </w:r>
      <w:r w:rsidRPr="00F96EFB">
        <w:rPr>
          <w:rFonts w:ascii="Arial" w:hAnsi="Arial" w:cs="Arial"/>
          <w:sz w:val="20"/>
        </w:rPr>
        <w:tab/>
        <w:t xml:space="preserve">The faith and credit of said Village of </w:t>
      </w:r>
      <w:r w:rsidR="003040D6">
        <w:rPr>
          <w:rFonts w:ascii="Arial" w:hAnsi="Arial" w:cs="Arial"/>
          <w:sz w:val="20"/>
        </w:rPr>
        <w:t>Endicott</w:t>
      </w:r>
      <w:r w:rsidRPr="00F96EFB">
        <w:rPr>
          <w:rFonts w:ascii="Arial" w:hAnsi="Arial" w:cs="Arial"/>
          <w:sz w:val="20"/>
        </w:rPr>
        <w:t xml:space="preserve">, </w:t>
      </w:r>
      <w:r w:rsidR="003040D6">
        <w:rPr>
          <w:rFonts w:ascii="Arial" w:hAnsi="Arial" w:cs="Arial"/>
          <w:sz w:val="20"/>
        </w:rPr>
        <w:t>Broome</w:t>
      </w:r>
      <w:r w:rsidRPr="00F96EFB">
        <w:rPr>
          <w:rFonts w:ascii="Arial" w:hAnsi="Arial" w:cs="Arial"/>
          <w:sz w:val="20"/>
        </w:rPr>
        <w:t xml:space="preserve"> County, New York, are hereby irrevocably pledged to the payment of the principal of and interest on such obligations as the same respectively become due and payable.  An annual appropriation shall be made in each year sufficient to pay the principal of and interest on such obligations becoming due and payable in such year.  To the extent not paid from other sources, there shall annually be levied on all the taxable real property in said Village a tax sufficient to pay the principal of and interest on such obligations as the same become due and payable.</w:t>
      </w:r>
    </w:p>
    <w:p w:rsidRPr="00F96EFB" w:rsidR="00ED6C3E" w:rsidP="00ED6C3E" w:rsidRDefault="00ED6C3E" w14:paraId="3371E1E6" w14:textId="77777777">
      <w:pPr>
        <w:pStyle w:val="BodyText5J"/>
        <w:spacing w:after="240" w:line="240" w:lineRule="auto"/>
        <w:rPr>
          <w:rFonts w:ascii="Arial" w:hAnsi="Arial" w:cs="Arial"/>
          <w:sz w:val="20"/>
        </w:rPr>
      </w:pPr>
      <w:r w:rsidRPr="00F96EFB">
        <w:rPr>
          <w:rFonts w:ascii="Arial" w:hAnsi="Arial" w:cs="Arial"/>
          <w:sz w:val="20"/>
          <w:u w:val="single"/>
        </w:rPr>
        <w:lastRenderedPageBreak/>
        <w:t>Section 5.</w:t>
      </w:r>
      <w:r w:rsidRPr="00F96EFB">
        <w:rPr>
          <w:rFonts w:ascii="Arial" w:hAnsi="Arial" w:cs="Arial"/>
          <w:sz w:val="20"/>
        </w:rPr>
        <w:tab/>
        <w:t>Subject to the provisions of the Local Finance Law, the power to authorize the issuance of and to sell bond anticipation notes in anticipation of the issuance and sale of the serial bonds herein authorized, including renewals of such notes, is hereby delegated to the Village Treasurer.  Such notes shall be of such terms, form and contents, and shall be sold in such manner, as may be prescribed by said Village Treasurer, consistent with the provisions of the Local Finance Law.</w:t>
      </w:r>
    </w:p>
    <w:p w:rsidRPr="00F96EFB" w:rsidR="00ED6C3E" w:rsidP="00ED6C3E" w:rsidRDefault="00ED6C3E" w14:paraId="32F3FAD7" w14:textId="77777777">
      <w:pPr>
        <w:pStyle w:val="Doublepar"/>
        <w:spacing w:after="240" w:line="240" w:lineRule="auto"/>
        <w:rPr>
          <w:rFonts w:ascii="Arial" w:hAnsi="Arial" w:cs="Arial"/>
          <w:sz w:val="20"/>
          <w:szCs w:val="20"/>
          <w:u w:val="single"/>
        </w:rPr>
      </w:pPr>
      <w:r>
        <w:rPr>
          <w:rFonts w:ascii="Arial" w:hAnsi="Arial" w:cs="Arial"/>
          <w:sz w:val="20"/>
          <w:szCs w:val="20"/>
          <w:u w:val="single"/>
        </w:rPr>
        <w:t>Section 6</w:t>
      </w:r>
      <w:r w:rsidRPr="00F96EFB">
        <w:rPr>
          <w:rFonts w:ascii="Arial" w:hAnsi="Arial" w:cs="Arial"/>
          <w:sz w:val="20"/>
          <w:szCs w:val="20"/>
          <w:u w:val="single"/>
        </w:rPr>
        <w:t>.</w:t>
      </w:r>
      <w:r w:rsidRPr="00F96EFB">
        <w:rPr>
          <w:rFonts w:ascii="Arial" w:hAnsi="Arial" w:cs="Arial"/>
          <w:sz w:val="20"/>
          <w:szCs w:val="20"/>
        </w:rPr>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Pr="00834328" w:rsidR="00ED6C3E" w:rsidP="00ED6C3E" w:rsidRDefault="00ED6C3E" w14:paraId="54EACC1E" w14:textId="3A703AB7">
      <w:pPr>
        <w:pStyle w:val="Doublepar"/>
        <w:spacing w:after="240" w:line="240" w:lineRule="auto"/>
        <w:rPr>
          <w:rFonts w:ascii="Arial" w:hAnsi="Arial" w:cs="Arial"/>
          <w:sz w:val="20"/>
          <w:szCs w:val="20"/>
        </w:rPr>
      </w:pPr>
      <w:r w:rsidRPr="00834328">
        <w:rPr>
          <w:rFonts w:ascii="Arial" w:hAnsi="Arial" w:cs="Arial"/>
          <w:sz w:val="20"/>
          <w:szCs w:val="20"/>
          <w:u w:val="single"/>
        </w:rPr>
        <w:t>Section 7.</w:t>
      </w:r>
      <w:r w:rsidRPr="00834328">
        <w:rPr>
          <w:rFonts w:ascii="Arial" w:hAnsi="Arial" w:cs="Arial"/>
          <w:sz w:val="20"/>
          <w:szCs w:val="20"/>
        </w:rPr>
        <w:tab/>
        <w:t xml:space="preserve">The Village Treasurer is hereby further authorized, at his sole discretion, to execute a project finance agreement, and any other agreements with the New York State Department of Health and/or the New York State Environmental Facilities Corporation, including amendments thereto, and including any instruments (or amendments thereto) in the effectuation thereof, in order to effect the financing or refinancing of the class of objects or purposes described in Section 1 hereof and of the bond resolution dated </w:t>
      </w:r>
      <w:r w:rsidR="007C3442">
        <w:rPr>
          <w:rFonts w:ascii="Arial" w:hAnsi="Arial" w:cs="Arial"/>
          <w:sz w:val="20"/>
          <w:szCs w:val="20"/>
        </w:rPr>
        <w:t>March 13, 2018</w:t>
      </w:r>
      <w:r w:rsidRPr="00834328">
        <w:rPr>
          <w:rFonts w:ascii="Arial" w:hAnsi="Arial" w:cs="Arial"/>
          <w:sz w:val="20"/>
          <w:szCs w:val="20"/>
        </w:rPr>
        <w:t>, or a portion thereof, by a bond, and/or note issue of said Village in the event of the sale of same to the New York State Environmental Facilities Corporation.</w:t>
      </w:r>
    </w:p>
    <w:p w:rsidRPr="00F96EFB" w:rsidR="00ED6C3E" w:rsidP="00ED6C3E" w:rsidRDefault="00ED6C3E" w14:paraId="4EA575B6" w14:textId="1756B6A4">
      <w:pPr>
        <w:pStyle w:val="BodyText5J"/>
        <w:spacing w:after="240" w:line="240" w:lineRule="auto"/>
        <w:rPr>
          <w:rFonts w:ascii="Arial" w:hAnsi="Arial" w:cs="Arial"/>
          <w:sz w:val="20"/>
        </w:rPr>
      </w:pPr>
      <w:r w:rsidRPr="00F96EFB">
        <w:rPr>
          <w:rFonts w:ascii="Arial" w:hAnsi="Arial" w:cs="Arial"/>
          <w:sz w:val="20"/>
          <w:u w:val="single"/>
        </w:rPr>
        <w:t>Section</w:t>
      </w:r>
      <w:r w:rsidR="00834328">
        <w:rPr>
          <w:rFonts w:ascii="Arial" w:hAnsi="Arial" w:cs="Arial"/>
          <w:sz w:val="20"/>
          <w:u w:val="single"/>
        </w:rPr>
        <w:t xml:space="preserve"> 8</w:t>
      </w:r>
      <w:r w:rsidRPr="00F96EFB">
        <w:rPr>
          <w:rFonts w:ascii="Arial" w:hAnsi="Arial" w:cs="Arial"/>
          <w:sz w:val="20"/>
          <w:u w:val="single"/>
        </w:rPr>
        <w:t>.</w:t>
      </w:r>
      <w:r w:rsidRPr="00F96EFB">
        <w:rPr>
          <w:rFonts w:ascii="Arial" w:hAnsi="Arial" w:cs="Arial"/>
          <w:sz w:val="20"/>
        </w:rPr>
        <w:tab/>
        <w:t>The validity of such bonds and bond anticipation notes may be contested only if:</w:t>
      </w:r>
    </w:p>
    <w:p w:rsidRPr="00F96EFB" w:rsidR="00ED6C3E" w:rsidP="00ED6C3E" w:rsidRDefault="00ED6C3E" w14:paraId="3CA1A6A7" w14:textId="77777777">
      <w:pPr>
        <w:pStyle w:val="BodyTextJ"/>
        <w:ind w:left="1440" w:hanging="720"/>
        <w:rPr>
          <w:rFonts w:ascii="Arial" w:hAnsi="Arial" w:cs="Arial"/>
          <w:sz w:val="20"/>
        </w:rPr>
      </w:pPr>
      <w:r w:rsidRPr="00F96EFB">
        <w:rPr>
          <w:rFonts w:ascii="Arial" w:hAnsi="Arial" w:cs="Arial"/>
          <w:sz w:val="20"/>
        </w:rPr>
        <w:t>1)</w:t>
      </w:r>
      <w:r w:rsidRPr="00F96EFB">
        <w:rPr>
          <w:rFonts w:ascii="Arial" w:hAnsi="Arial" w:cs="Arial"/>
          <w:sz w:val="20"/>
        </w:rPr>
        <w:tab/>
        <w:t>Such obligations are authorized for an object or purpose for which said Village is not authorized to expend money, or</w:t>
      </w:r>
    </w:p>
    <w:p w:rsidRPr="00F96EFB" w:rsidR="00ED6C3E" w:rsidP="00ED6C3E" w:rsidRDefault="00ED6C3E" w14:paraId="20831ED9" w14:textId="77777777">
      <w:pPr>
        <w:pStyle w:val="BodyTextJ"/>
        <w:ind w:left="1440" w:hanging="720"/>
        <w:rPr>
          <w:rFonts w:ascii="Arial" w:hAnsi="Arial" w:cs="Arial"/>
          <w:sz w:val="20"/>
        </w:rPr>
      </w:pPr>
      <w:r w:rsidRPr="00F96EFB">
        <w:rPr>
          <w:rFonts w:ascii="Arial" w:hAnsi="Arial" w:cs="Arial"/>
          <w:sz w:val="20"/>
        </w:rPr>
        <w:t>2)</w:t>
      </w:r>
      <w:r w:rsidRPr="00F96EFB">
        <w:rPr>
          <w:rFonts w:ascii="Arial" w:hAnsi="Arial" w:cs="Arial"/>
          <w:sz w:val="20"/>
        </w:rPr>
        <w:tab/>
        <w:t>The provisions of law which should be complied with at the date of publication of this resolution are not substantially complied with,</w:t>
      </w:r>
    </w:p>
    <w:p w:rsidRPr="00F96EFB" w:rsidR="00ED6C3E" w:rsidP="00ED6C3E" w:rsidRDefault="00ED6C3E" w14:paraId="61433DED" w14:textId="77777777">
      <w:pPr>
        <w:pStyle w:val="BodyTextJ"/>
        <w:rPr>
          <w:rFonts w:ascii="Arial" w:hAnsi="Arial" w:cs="Arial"/>
          <w:sz w:val="20"/>
        </w:rPr>
      </w:pPr>
      <w:r w:rsidRPr="00F96EFB">
        <w:rPr>
          <w:rFonts w:ascii="Arial" w:hAnsi="Arial" w:cs="Arial"/>
          <w:sz w:val="20"/>
        </w:rPr>
        <w:t>and an action, suit or proceeding contesting such validity is commenced within twenty days after the date of such publication, or</w:t>
      </w:r>
    </w:p>
    <w:p w:rsidRPr="00F96EFB" w:rsidR="00ED6C3E" w:rsidP="00ED6C3E" w:rsidRDefault="00ED6C3E" w14:paraId="6BAB97CB" w14:textId="77777777">
      <w:pPr>
        <w:pStyle w:val="BodyTextJ"/>
        <w:ind w:left="1440" w:hanging="720"/>
        <w:rPr>
          <w:rFonts w:ascii="Arial" w:hAnsi="Arial" w:cs="Arial"/>
          <w:sz w:val="20"/>
        </w:rPr>
      </w:pPr>
      <w:r w:rsidRPr="00F96EFB">
        <w:rPr>
          <w:rFonts w:ascii="Arial" w:hAnsi="Arial" w:cs="Arial"/>
          <w:sz w:val="20"/>
        </w:rPr>
        <w:t>3)</w:t>
      </w:r>
      <w:r w:rsidRPr="00F96EFB">
        <w:rPr>
          <w:rFonts w:ascii="Arial" w:hAnsi="Arial" w:cs="Arial"/>
          <w:sz w:val="20"/>
        </w:rPr>
        <w:tab/>
        <w:t>Such obligations are authorized in violation of the provisions of the Constitution.</w:t>
      </w:r>
    </w:p>
    <w:p w:rsidRPr="00F96EFB" w:rsidR="00ED6C3E" w:rsidP="00ED6C3E" w:rsidRDefault="00ED6C3E" w14:paraId="30EB39C3" w14:textId="227111EE">
      <w:pPr>
        <w:pStyle w:val="BodyText5J"/>
        <w:spacing w:after="240" w:line="240" w:lineRule="auto"/>
        <w:rPr>
          <w:rFonts w:ascii="Arial" w:hAnsi="Arial" w:cs="Arial"/>
          <w:sz w:val="20"/>
        </w:rPr>
      </w:pPr>
      <w:r w:rsidRPr="00F96EFB">
        <w:rPr>
          <w:rFonts w:ascii="Arial" w:hAnsi="Arial" w:cs="Arial"/>
          <w:sz w:val="20"/>
          <w:u w:val="single"/>
        </w:rPr>
        <w:t xml:space="preserve">Section </w:t>
      </w:r>
      <w:r w:rsidR="00834328">
        <w:rPr>
          <w:rFonts w:ascii="Arial" w:hAnsi="Arial" w:cs="Arial"/>
          <w:sz w:val="20"/>
          <w:u w:val="single"/>
        </w:rPr>
        <w:t>9</w:t>
      </w:r>
      <w:r w:rsidRPr="00F96EFB">
        <w:rPr>
          <w:rFonts w:ascii="Arial" w:hAnsi="Arial" w:cs="Arial"/>
          <w:sz w:val="20"/>
          <w:u w:val="single"/>
        </w:rPr>
        <w:t>.</w:t>
      </w:r>
      <w:r w:rsidRPr="00F96EFB">
        <w:rPr>
          <w:rFonts w:ascii="Arial" w:hAnsi="Arial" w:cs="Arial"/>
          <w:sz w:val="20"/>
        </w:rPr>
        <w:tab/>
        <w:t>This resolution shall constitute a statement of official intent for purposes of Treasury Regulations Section 1.150 - 2.  Other than as specified in this resolution, no monies are, or are reasonably expected to be, reserved, allocated on a long-term basis, or otherwise set aside with respect to the permanent funding of the object or purpose described herein.</w:t>
      </w:r>
    </w:p>
    <w:p w:rsidRPr="00F96EFB" w:rsidR="00ED6C3E" w:rsidP="00ED6C3E" w:rsidRDefault="00ED6C3E" w14:paraId="4B13C0C9" w14:textId="535534F4">
      <w:pPr>
        <w:pStyle w:val="BodyText5J"/>
        <w:spacing w:after="240" w:line="240" w:lineRule="auto"/>
        <w:rPr>
          <w:rFonts w:ascii="Arial" w:hAnsi="Arial" w:cs="Arial"/>
          <w:sz w:val="20"/>
        </w:rPr>
      </w:pPr>
      <w:r w:rsidRPr="00F96EFB">
        <w:rPr>
          <w:rFonts w:ascii="Arial" w:hAnsi="Arial" w:cs="Arial"/>
          <w:sz w:val="20"/>
          <w:u w:val="single"/>
        </w:rPr>
        <w:t xml:space="preserve">Section </w:t>
      </w:r>
      <w:r w:rsidR="00834328">
        <w:rPr>
          <w:rFonts w:ascii="Arial" w:hAnsi="Arial" w:cs="Arial"/>
          <w:sz w:val="20"/>
          <w:u w:val="single"/>
        </w:rPr>
        <w:t>10</w:t>
      </w:r>
      <w:r w:rsidRPr="00F96EFB">
        <w:rPr>
          <w:rFonts w:ascii="Arial" w:hAnsi="Arial" w:cs="Arial"/>
          <w:sz w:val="20"/>
          <w:u w:val="single"/>
        </w:rPr>
        <w:t>.</w:t>
      </w:r>
      <w:r w:rsidRPr="00F96EFB">
        <w:rPr>
          <w:rFonts w:ascii="Arial" w:hAnsi="Arial" w:cs="Arial"/>
          <w:sz w:val="20"/>
        </w:rPr>
        <w:tab/>
        <w:t>Upon this resolution taking effect, a summary thereof shall be published in the official newspaper, together with a notice of the Village Clerk in substantially the form provided in Section 81.00 of the Local Finance Law.</w:t>
      </w:r>
    </w:p>
    <w:p w:rsidR="00305D73" w:rsidP="00D07571" w:rsidRDefault="00305D73" w14:paraId="4FD7BBC8" w14:textId="77777777">
      <w:pPr>
        <w:pStyle w:val="BodyText5J"/>
        <w:spacing w:after="240" w:line="240" w:lineRule="auto"/>
        <w:rPr>
          <w:rFonts w:ascii="Arial" w:hAnsi="Arial" w:cs="Arial"/>
          <w:sz w:val="20"/>
        </w:rPr>
      </w:pPr>
      <w:r w:rsidRPr="00F96EFB">
        <w:rPr>
          <w:rFonts w:ascii="Arial" w:hAnsi="Arial" w:cs="Arial"/>
          <w:sz w:val="20"/>
          <w:u w:val="single"/>
        </w:rPr>
        <w:t>Section 1</w:t>
      </w:r>
      <w:r w:rsidR="00B43298">
        <w:rPr>
          <w:rFonts w:ascii="Arial" w:hAnsi="Arial" w:cs="Arial"/>
          <w:sz w:val="20"/>
          <w:u w:val="single"/>
        </w:rPr>
        <w:t>1</w:t>
      </w:r>
      <w:r w:rsidRPr="00F96EFB">
        <w:rPr>
          <w:rFonts w:ascii="Arial" w:hAnsi="Arial" w:cs="Arial"/>
          <w:sz w:val="20"/>
          <w:u w:val="single"/>
        </w:rPr>
        <w:t>.</w:t>
      </w:r>
      <w:r w:rsidRPr="00F96EFB">
        <w:rPr>
          <w:rFonts w:ascii="Arial" w:hAnsi="Arial" w:cs="Arial"/>
          <w:sz w:val="20"/>
        </w:rPr>
        <w:tab/>
      </w:r>
      <w:r w:rsidRPr="00BA65BC">
        <w:rPr>
          <w:rFonts w:ascii="Arial" w:hAnsi="Arial" w:cs="Arial"/>
          <w:b/>
          <w:bCs/>
          <w:sz w:val="20"/>
        </w:rPr>
        <w:t>This resolution is adopted subject to permissive referendum</w:t>
      </w:r>
      <w:r w:rsidRPr="00F96EFB">
        <w:rPr>
          <w:rFonts w:ascii="Arial" w:hAnsi="Arial" w:cs="Arial"/>
          <w:sz w:val="20"/>
        </w:rPr>
        <w:t>.</w:t>
      </w:r>
    </w:p>
    <w:bookmarkEnd w:id="3"/>
    <w:p w:rsidRPr="00F96EFB" w:rsidR="00B43298" w:rsidRDefault="00B43298" w14:paraId="224BBC8D" w14:textId="77777777">
      <w:pPr>
        <w:pStyle w:val="BodyText5J"/>
        <w:rPr>
          <w:rFonts w:ascii="Arial" w:hAnsi="Arial" w:cs="Arial"/>
          <w:sz w:val="20"/>
        </w:rPr>
      </w:pPr>
    </w:p>
    <w:p w:rsidR="00B43298" w:rsidRDefault="00B43298" w14:paraId="4E8D3F58" w14:textId="77777777">
      <w:pPr>
        <w:pStyle w:val="BodyText5J"/>
        <w:rPr>
          <w:rFonts w:ascii="Arial" w:hAnsi="Arial" w:cs="Arial"/>
          <w:sz w:val="20"/>
        </w:rPr>
        <w:sectPr w:rsidR="00B43298">
          <w:headerReference w:type="default" r:id="rId13"/>
          <w:footerReference w:type="default" r:id="rId14"/>
          <w:headerReference w:type="first" r:id="rId15"/>
          <w:footerReference w:type="first" r:id="rId16"/>
          <w:endnotePr>
            <w:numFmt w:val="decimal"/>
          </w:endnotePr>
          <w:pgSz w:w="12240" w:h="15840"/>
          <w:pgMar w:top="1440" w:right="1440" w:bottom="1440" w:left="1440" w:header="720" w:footer="720" w:gutter="0"/>
          <w:pgNumType w:start="1"/>
          <w:cols w:space="720"/>
          <w:noEndnote/>
          <w:titlePg/>
        </w:sectPr>
      </w:pPr>
    </w:p>
    <w:p w:rsidRPr="00F96EFB" w:rsidR="00305D73" w:rsidRDefault="00305D73" w14:paraId="1BC3EFCF" w14:textId="77777777">
      <w:pPr>
        <w:pStyle w:val="BodyText5J"/>
        <w:rPr>
          <w:rFonts w:ascii="Arial" w:hAnsi="Arial" w:cs="Arial"/>
          <w:sz w:val="20"/>
        </w:rPr>
      </w:pPr>
      <w:r w:rsidRPr="00F96EFB">
        <w:rPr>
          <w:rFonts w:ascii="Arial" w:hAnsi="Arial" w:cs="Arial"/>
          <w:sz w:val="20"/>
        </w:rPr>
        <w:lastRenderedPageBreak/>
        <w:t>The question of the adoption of the foregoing resolution was duly put to a vote on roll call which resulted as follows:</w:t>
      </w:r>
    </w:p>
    <w:p w:rsidRPr="00F96EFB" w:rsidR="00305D73" w:rsidRDefault="00305D73" w14:paraId="46D38DB3" w14:textId="77777777">
      <w:pPr>
        <w:pStyle w:val="BodyTextJ"/>
        <w:spacing w:after="480"/>
        <w:jc w:val="center"/>
        <w:rPr>
          <w:rFonts w:ascii="Arial" w:hAnsi="Arial" w:cs="Arial"/>
          <w:sz w:val="20"/>
        </w:rPr>
      </w:pPr>
      <w:r w:rsidRPr="00F96EFB">
        <w:rPr>
          <w:rFonts w:ascii="Arial" w:hAnsi="Arial" w:cs="Arial"/>
          <w:sz w:val="20"/>
        </w:rPr>
        <w:t>__________________________________ VOTING _____________</w:t>
      </w:r>
    </w:p>
    <w:p w:rsidRPr="00F96EFB" w:rsidR="00305D73" w:rsidRDefault="00305D73" w14:paraId="3CEFDA07" w14:textId="77777777">
      <w:pPr>
        <w:pStyle w:val="BodyTextJ"/>
        <w:spacing w:after="480"/>
        <w:jc w:val="center"/>
        <w:rPr>
          <w:rFonts w:ascii="Arial" w:hAnsi="Arial" w:cs="Arial"/>
          <w:sz w:val="20"/>
        </w:rPr>
      </w:pPr>
      <w:r w:rsidRPr="00F96EFB">
        <w:rPr>
          <w:rFonts w:ascii="Arial" w:hAnsi="Arial" w:cs="Arial"/>
          <w:sz w:val="20"/>
        </w:rPr>
        <w:t>__________________________________ VOTING _____________</w:t>
      </w:r>
    </w:p>
    <w:p w:rsidRPr="00F96EFB" w:rsidR="00305D73" w:rsidRDefault="00305D73" w14:paraId="588C1BC1" w14:textId="77777777">
      <w:pPr>
        <w:pStyle w:val="BodyTextJ"/>
        <w:spacing w:after="480"/>
        <w:jc w:val="center"/>
        <w:rPr>
          <w:rFonts w:ascii="Arial" w:hAnsi="Arial" w:cs="Arial"/>
          <w:sz w:val="20"/>
        </w:rPr>
      </w:pPr>
      <w:r w:rsidRPr="00F96EFB">
        <w:rPr>
          <w:rFonts w:ascii="Arial" w:hAnsi="Arial" w:cs="Arial"/>
          <w:sz w:val="20"/>
        </w:rPr>
        <w:t>__________________________________ VOTING _____________</w:t>
      </w:r>
    </w:p>
    <w:p w:rsidRPr="00F96EFB" w:rsidR="00305D73" w:rsidRDefault="00305D73" w14:paraId="12119375" w14:textId="77777777">
      <w:pPr>
        <w:pStyle w:val="BodyTextJ"/>
        <w:spacing w:after="480"/>
        <w:jc w:val="center"/>
        <w:rPr>
          <w:rFonts w:ascii="Arial" w:hAnsi="Arial" w:cs="Arial"/>
          <w:sz w:val="20"/>
        </w:rPr>
      </w:pPr>
      <w:r w:rsidRPr="00F96EFB">
        <w:rPr>
          <w:rFonts w:ascii="Arial" w:hAnsi="Arial" w:cs="Arial"/>
          <w:sz w:val="20"/>
        </w:rPr>
        <w:t>__________________________________ VOTING _____________</w:t>
      </w:r>
    </w:p>
    <w:p w:rsidRPr="00F96EFB" w:rsidR="00305D73" w:rsidRDefault="00305D73" w14:paraId="4752A8E6" w14:textId="77777777">
      <w:pPr>
        <w:pStyle w:val="BodyTextJ"/>
        <w:spacing w:after="480"/>
        <w:jc w:val="center"/>
        <w:rPr>
          <w:rFonts w:ascii="Arial" w:hAnsi="Arial" w:cs="Arial"/>
          <w:sz w:val="20"/>
        </w:rPr>
      </w:pPr>
      <w:r w:rsidRPr="00F96EFB">
        <w:rPr>
          <w:rFonts w:ascii="Arial" w:hAnsi="Arial" w:cs="Arial"/>
          <w:sz w:val="20"/>
        </w:rPr>
        <w:t>__________________________________ VOTING _____________</w:t>
      </w:r>
    </w:p>
    <w:p w:rsidRPr="00F96EFB" w:rsidR="00305D73" w:rsidRDefault="00305D73" w14:paraId="49265EA3" w14:textId="77777777">
      <w:pPr>
        <w:pStyle w:val="BodyText5J"/>
        <w:spacing w:after="240"/>
        <w:rPr>
          <w:rFonts w:ascii="Arial" w:hAnsi="Arial" w:cs="Arial"/>
          <w:sz w:val="20"/>
        </w:rPr>
      </w:pPr>
      <w:r w:rsidRPr="00F96EFB">
        <w:rPr>
          <w:rFonts w:ascii="Arial" w:hAnsi="Arial" w:cs="Arial"/>
          <w:sz w:val="20"/>
        </w:rPr>
        <w:t>The resolution was thereupon declared duly adopted.</w:t>
      </w:r>
    </w:p>
    <w:p w:rsidRPr="00F96EFB" w:rsidR="00305D73" w:rsidRDefault="00305D73" w14:paraId="6009804F" w14:textId="77777777">
      <w:pPr>
        <w:pStyle w:val="BodyTextJ"/>
        <w:jc w:val="center"/>
        <w:rPr>
          <w:rFonts w:ascii="Arial" w:hAnsi="Arial" w:cs="Arial"/>
          <w:sz w:val="20"/>
        </w:rPr>
      </w:pPr>
      <w:r w:rsidRPr="00F96EFB">
        <w:rPr>
          <w:rFonts w:ascii="Arial" w:hAnsi="Arial" w:cs="Arial"/>
          <w:sz w:val="20"/>
        </w:rPr>
        <w:t>*          *          *         *</w:t>
      </w:r>
    </w:p>
    <w:p w:rsidRPr="00F96EFB" w:rsidR="00305D73" w:rsidRDefault="00305D73" w14:paraId="678C4285" w14:textId="77777777">
      <w:pPr>
        <w:tabs>
          <w:tab w:val="center" w:pos="4680"/>
        </w:tabs>
        <w:suppressAutoHyphens/>
        <w:spacing w:line="480" w:lineRule="auto"/>
        <w:jc w:val="both"/>
        <w:rPr>
          <w:rFonts w:ascii="Arial" w:hAnsi="Arial" w:cs="Arial"/>
          <w:spacing w:val="-3"/>
          <w:sz w:val="20"/>
        </w:rPr>
      </w:pPr>
    </w:p>
    <w:p w:rsidRPr="00F96EFB" w:rsidR="00C358EF" w:rsidRDefault="00C358EF" w14:paraId="0AE0D0C5" w14:textId="77777777">
      <w:pPr>
        <w:tabs>
          <w:tab w:val="center" w:pos="4680"/>
        </w:tabs>
        <w:suppressAutoHyphens/>
        <w:spacing w:line="480" w:lineRule="auto"/>
        <w:jc w:val="both"/>
        <w:rPr>
          <w:rFonts w:ascii="Arial" w:hAnsi="Arial" w:cs="Arial"/>
          <w:spacing w:val="-3"/>
          <w:sz w:val="20"/>
        </w:rPr>
        <w:sectPr w:rsidRPr="00F96EFB" w:rsidR="00C358EF">
          <w:endnotePr>
            <w:numFmt w:val="decimal"/>
          </w:endnotePr>
          <w:pgSz w:w="12240" w:h="15840"/>
          <w:pgMar w:top="1440" w:right="1440" w:bottom="1440" w:left="1440" w:header="720" w:footer="720" w:gutter="0"/>
          <w:pgNumType w:start="1"/>
          <w:cols w:space="720"/>
          <w:noEndnote/>
          <w:titlePg/>
        </w:sectPr>
      </w:pPr>
    </w:p>
    <w:p w:rsidRPr="00F96EFB" w:rsidR="00C358EF" w:rsidP="00C358EF" w:rsidRDefault="00C358EF" w14:paraId="6DB5D0FB" w14:textId="77777777">
      <w:pPr>
        <w:pStyle w:val="BodyTextJ"/>
        <w:tabs>
          <w:tab w:val="left" w:pos="3420"/>
        </w:tabs>
        <w:spacing w:after="480"/>
        <w:jc w:val="center"/>
        <w:rPr>
          <w:rFonts w:ascii="Arial" w:hAnsi="Arial" w:cs="Arial"/>
          <w:b/>
          <w:sz w:val="20"/>
        </w:rPr>
      </w:pPr>
      <w:r w:rsidRPr="00F96EFB">
        <w:rPr>
          <w:rFonts w:ascii="Arial" w:hAnsi="Arial" w:cs="Arial"/>
          <w:b/>
          <w:sz w:val="20"/>
        </w:rPr>
        <w:lastRenderedPageBreak/>
        <w:t>CERTIFICATION</w:t>
      </w:r>
    </w:p>
    <w:p w:rsidRPr="00F96EFB" w:rsidR="00305D73" w:rsidP="00834328" w:rsidRDefault="00305D73" w14:paraId="731F2EF5" w14:textId="77777777">
      <w:pPr>
        <w:pStyle w:val="BodyTextJ"/>
        <w:tabs>
          <w:tab w:val="left" w:pos="2880"/>
        </w:tabs>
        <w:spacing w:after="0"/>
        <w:rPr>
          <w:rFonts w:ascii="Arial" w:hAnsi="Arial" w:cs="Arial"/>
          <w:sz w:val="20"/>
        </w:rPr>
      </w:pPr>
      <w:r w:rsidRPr="00F96EFB">
        <w:rPr>
          <w:rFonts w:ascii="Arial" w:hAnsi="Arial" w:cs="Arial"/>
          <w:sz w:val="20"/>
        </w:rPr>
        <w:t>STATE OF NEW YORK</w:t>
      </w:r>
      <w:r w:rsidRPr="00F96EFB">
        <w:rPr>
          <w:rFonts w:ascii="Arial" w:hAnsi="Arial" w:cs="Arial"/>
          <w:sz w:val="20"/>
        </w:rPr>
        <w:tab/>
        <w:t>)</w:t>
      </w:r>
    </w:p>
    <w:p w:rsidRPr="00F96EFB" w:rsidR="00305D73" w:rsidP="00834328" w:rsidRDefault="00305D73" w14:paraId="0E595DED" w14:textId="77777777">
      <w:pPr>
        <w:pStyle w:val="BodyTextJ"/>
        <w:tabs>
          <w:tab w:val="left" w:pos="2880"/>
        </w:tabs>
        <w:spacing w:after="0"/>
        <w:rPr>
          <w:rFonts w:ascii="Arial" w:hAnsi="Arial" w:cs="Arial"/>
          <w:sz w:val="20"/>
        </w:rPr>
      </w:pPr>
      <w:r w:rsidRPr="00F96EFB">
        <w:rPr>
          <w:rFonts w:ascii="Arial" w:hAnsi="Arial" w:cs="Arial"/>
          <w:sz w:val="20"/>
        </w:rPr>
        <w:tab/>
        <w:t>) ss.:</w:t>
      </w:r>
    </w:p>
    <w:p w:rsidRPr="00F96EFB" w:rsidR="00305D73" w:rsidP="00B43298" w:rsidRDefault="00104B4E" w14:paraId="1574F663" w14:textId="22719EB1">
      <w:pPr>
        <w:pStyle w:val="BodyTextJ"/>
        <w:tabs>
          <w:tab w:val="left" w:pos="2520"/>
        </w:tabs>
        <w:spacing w:after="480"/>
        <w:rPr>
          <w:rFonts w:ascii="Arial" w:hAnsi="Arial" w:cs="Arial"/>
          <w:sz w:val="20"/>
        </w:rPr>
      </w:pPr>
      <w:r w:rsidRPr="00F96EFB">
        <w:rPr>
          <w:rFonts w:ascii="Arial" w:hAnsi="Arial" w:cs="Arial"/>
          <w:sz w:val="20"/>
        </w:rPr>
        <w:t>COUNTY</w:t>
      </w:r>
      <w:r w:rsidRPr="00F96EFB" w:rsidR="00305D73">
        <w:rPr>
          <w:rFonts w:ascii="Arial" w:hAnsi="Arial" w:cs="Arial"/>
          <w:sz w:val="20"/>
        </w:rPr>
        <w:t xml:space="preserve"> OF </w:t>
      </w:r>
      <w:r w:rsidR="003040D6">
        <w:rPr>
          <w:rFonts w:ascii="Arial" w:hAnsi="Arial" w:cs="Arial"/>
          <w:sz w:val="20"/>
        </w:rPr>
        <w:t>BROOME</w:t>
      </w:r>
      <w:r w:rsidRPr="00F96EFB" w:rsidR="00305D73">
        <w:rPr>
          <w:rFonts w:ascii="Arial" w:hAnsi="Arial" w:cs="Arial"/>
          <w:sz w:val="20"/>
        </w:rPr>
        <w:tab/>
        <w:t>)</w:t>
      </w:r>
    </w:p>
    <w:p w:rsidRPr="00F96EFB" w:rsidR="00305D73" w:rsidRDefault="00305D73" w14:paraId="431CEAAA" w14:textId="1EEE5697">
      <w:pPr>
        <w:pStyle w:val="BodyText5LA"/>
        <w:rPr>
          <w:rFonts w:ascii="Arial" w:hAnsi="Arial" w:cs="Arial"/>
          <w:sz w:val="20"/>
        </w:rPr>
      </w:pPr>
      <w:r w:rsidRPr="00F96EFB">
        <w:rPr>
          <w:rFonts w:ascii="Arial" w:hAnsi="Arial" w:cs="Arial"/>
          <w:sz w:val="20"/>
        </w:rPr>
        <w:t xml:space="preserve">I, the undersigned Clerk of the Board of Trustees of the Village of </w:t>
      </w:r>
      <w:r w:rsidR="003040D6">
        <w:rPr>
          <w:rFonts w:ascii="Arial" w:hAnsi="Arial" w:cs="Arial"/>
          <w:sz w:val="20"/>
        </w:rPr>
        <w:t>Endicott</w:t>
      </w:r>
      <w:r w:rsidRPr="00F96EFB">
        <w:rPr>
          <w:rFonts w:ascii="Arial" w:hAnsi="Arial" w:cs="Arial"/>
          <w:sz w:val="20"/>
        </w:rPr>
        <w:t xml:space="preserve">, </w:t>
      </w:r>
      <w:r w:rsidR="003040D6">
        <w:rPr>
          <w:rFonts w:ascii="Arial" w:hAnsi="Arial" w:cs="Arial"/>
          <w:sz w:val="20"/>
        </w:rPr>
        <w:t>Broome</w:t>
      </w:r>
      <w:r w:rsidRPr="00F96EFB">
        <w:rPr>
          <w:rFonts w:ascii="Arial" w:hAnsi="Arial" w:cs="Arial"/>
          <w:sz w:val="20"/>
        </w:rPr>
        <w:t xml:space="preserve"> </w:t>
      </w:r>
      <w:r w:rsidRPr="00F96EFB" w:rsidR="00104B4E">
        <w:rPr>
          <w:rFonts w:ascii="Arial" w:hAnsi="Arial" w:cs="Arial"/>
          <w:sz w:val="20"/>
        </w:rPr>
        <w:t>County</w:t>
      </w:r>
      <w:r w:rsidRPr="00F96EFB">
        <w:rPr>
          <w:rFonts w:ascii="Arial" w:hAnsi="Arial" w:cs="Arial"/>
          <w:sz w:val="20"/>
        </w:rPr>
        <w:t xml:space="preserve">, New York (the </w:t>
      </w:r>
      <w:r w:rsidRPr="00F96EFB" w:rsidR="00D972FF">
        <w:rPr>
          <w:rFonts w:ascii="Arial" w:hAnsi="Arial" w:cs="Arial"/>
          <w:sz w:val="20"/>
        </w:rPr>
        <w:t>“</w:t>
      </w:r>
      <w:r w:rsidRPr="00F96EFB">
        <w:rPr>
          <w:rFonts w:ascii="Arial" w:hAnsi="Arial" w:cs="Arial"/>
          <w:sz w:val="20"/>
        </w:rPr>
        <w:t>Issuer</w:t>
      </w:r>
      <w:r w:rsidRPr="00F96EFB" w:rsidR="00D972FF">
        <w:rPr>
          <w:rFonts w:ascii="Arial" w:hAnsi="Arial" w:cs="Arial"/>
          <w:sz w:val="20"/>
        </w:rPr>
        <w:t>”</w:t>
      </w:r>
      <w:r w:rsidRPr="00F96EFB">
        <w:rPr>
          <w:rFonts w:ascii="Arial" w:hAnsi="Arial" w:cs="Arial"/>
          <w:sz w:val="20"/>
        </w:rPr>
        <w:t>), DO HEREBY CERTIFY:</w:t>
      </w:r>
    </w:p>
    <w:p w:rsidRPr="00F96EFB" w:rsidR="00305D73" w:rsidRDefault="00305D73" w14:paraId="47634629" w14:textId="1BBC4FD5">
      <w:pPr>
        <w:pStyle w:val="BodyTextJ"/>
        <w:spacing w:after="0" w:line="360" w:lineRule="auto"/>
        <w:ind w:left="720" w:hanging="720"/>
        <w:rPr>
          <w:rFonts w:ascii="Arial" w:hAnsi="Arial" w:cs="Arial"/>
          <w:sz w:val="20"/>
        </w:rPr>
      </w:pPr>
      <w:r w:rsidRPr="00F96EFB">
        <w:rPr>
          <w:rFonts w:ascii="Arial" w:hAnsi="Arial" w:cs="Arial"/>
          <w:sz w:val="20"/>
        </w:rPr>
        <w:t>1.</w:t>
      </w:r>
      <w:r w:rsidRPr="00F96EFB">
        <w:rPr>
          <w:rFonts w:ascii="Arial" w:hAnsi="Arial" w:cs="Arial"/>
          <w:sz w:val="20"/>
        </w:rPr>
        <w:tab/>
        <w:t xml:space="preserve">That a meeting of the Issuer was duly called, </w:t>
      </w:r>
      <w:proofErr w:type="gramStart"/>
      <w:r w:rsidRPr="00F96EFB">
        <w:rPr>
          <w:rFonts w:ascii="Arial" w:hAnsi="Arial" w:cs="Arial"/>
          <w:sz w:val="20"/>
        </w:rPr>
        <w:t>held</w:t>
      </w:r>
      <w:proofErr w:type="gramEnd"/>
      <w:r w:rsidRPr="00F96EFB">
        <w:rPr>
          <w:rFonts w:ascii="Arial" w:hAnsi="Arial" w:cs="Arial"/>
          <w:sz w:val="20"/>
        </w:rPr>
        <w:t xml:space="preserve"> and conducted on the </w:t>
      </w:r>
      <w:r w:rsidR="002911E4">
        <w:rPr>
          <w:rFonts w:ascii="Arial" w:hAnsi="Arial" w:cs="Arial"/>
          <w:sz w:val="20"/>
        </w:rPr>
        <w:t>19th</w:t>
      </w:r>
      <w:r w:rsidR="00F52FE9">
        <w:rPr>
          <w:rFonts w:ascii="Arial" w:hAnsi="Arial" w:cs="Arial"/>
          <w:sz w:val="20"/>
        </w:rPr>
        <w:t xml:space="preserve"> day of </w:t>
      </w:r>
      <w:r w:rsidR="002911E4">
        <w:rPr>
          <w:rFonts w:ascii="Arial" w:hAnsi="Arial" w:cs="Arial"/>
          <w:sz w:val="20"/>
        </w:rPr>
        <w:t>June</w:t>
      </w:r>
      <w:r w:rsidR="00DD5AE5">
        <w:rPr>
          <w:rFonts w:ascii="Arial" w:hAnsi="Arial" w:cs="Arial"/>
          <w:sz w:val="20"/>
        </w:rPr>
        <w:t xml:space="preserve"> </w:t>
      </w:r>
      <w:r w:rsidR="00597DEC">
        <w:rPr>
          <w:rFonts w:ascii="Arial" w:hAnsi="Arial" w:cs="Arial"/>
          <w:sz w:val="20"/>
        </w:rPr>
        <w:t>2023</w:t>
      </w:r>
      <w:r w:rsidRPr="00F96EFB">
        <w:rPr>
          <w:rFonts w:ascii="Arial" w:hAnsi="Arial" w:cs="Arial"/>
          <w:sz w:val="20"/>
        </w:rPr>
        <w:t>.</w:t>
      </w:r>
    </w:p>
    <w:p w:rsidRPr="00F96EFB" w:rsidR="00305D73" w:rsidRDefault="00305D73" w14:paraId="46877AE5" w14:textId="77777777">
      <w:pPr>
        <w:pStyle w:val="BodyTextJ"/>
        <w:spacing w:after="0" w:line="360" w:lineRule="auto"/>
        <w:ind w:left="720" w:hanging="720"/>
        <w:rPr>
          <w:rFonts w:ascii="Arial" w:hAnsi="Arial" w:cs="Arial"/>
          <w:sz w:val="20"/>
        </w:rPr>
      </w:pPr>
      <w:r w:rsidRPr="00F96EFB">
        <w:rPr>
          <w:rFonts w:ascii="Arial" w:hAnsi="Arial" w:cs="Arial"/>
          <w:sz w:val="20"/>
        </w:rPr>
        <w:t>2.</w:t>
      </w:r>
      <w:r w:rsidRPr="00F96EFB">
        <w:rPr>
          <w:rFonts w:ascii="Arial" w:hAnsi="Arial" w:cs="Arial"/>
          <w:sz w:val="20"/>
        </w:rPr>
        <w:tab/>
        <w:t xml:space="preserve">That such meeting was a   </w:t>
      </w:r>
      <w:r w:rsidRPr="00F96EFB">
        <w:rPr>
          <w:rFonts w:ascii="Arial" w:hAnsi="Arial" w:cs="Arial"/>
          <w:b/>
          <w:sz w:val="20"/>
        </w:rPr>
        <w:t xml:space="preserve">special   regular   </w:t>
      </w:r>
      <w:r w:rsidRPr="00F96EFB">
        <w:rPr>
          <w:rFonts w:ascii="Arial" w:hAnsi="Arial" w:cs="Arial"/>
          <w:sz w:val="20"/>
        </w:rPr>
        <w:t>(circle one)   meeting.</w:t>
      </w:r>
    </w:p>
    <w:p w:rsidRPr="00F96EFB" w:rsidR="00305D73" w:rsidRDefault="00305D73" w14:paraId="56828186" w14:textId="77777777">
      <w:pPr>
        <w:pStyle w:val="BodyTextJ"/>
        <w:spacing w:after="0" w:line="360" w:lineRule="auto"/>
        <w:ind w:left="720" w:hanging="720"/>
        <w:rPr>
          <w:rFonts w:ascii="Arial" w:hAnsi="Arial" w:cs="Arial"/>
          <w:sz w:val="20"/>
        </w:rPr>
      </w:pPr>
      <w:r w:rsidRPr="00F96EFB">
        <w:rPr>
          <w:rFonts w:ascii="Arial" w:hAnsi="Arial" w:cs="Arial"/>
          <w:sz w:val="20"/>
        </w:rPr>
        <w:t>3.</w:t>
      </w:r>
      <w:r w:rsidRPr="00F96EFB">
        <w:rPr>
          <w:rFonts w:ascii="Arial" w:hAnsi="Arial" w:cs="Arial"/>
          <w:sz w:val="20"/>
        </w:rPr>
        <w:tab/>
        <w:t>That attached hereto is a proceeding of the Issuer which was duly adopted at such meeting by the Board of the Issuer.</w:t>
      </w:r>
    </w:p>
    <w:p w:rsidRPr="00F96EFB" w:rsidR="00305D73" w:rsidRDefault="00305D73" w14:paraId="67AFE5D1" w14:textId="77777777">
      <w:pPr>
        <w:pStyle w:val="BodyTextJ"/>
        <w:spacing w:after="0" w:line="360" w:lineRule="auto"/>
        <w:ind w:left="720" w:hanging="720"/>
        <w:rPr>
          <w:rFonts w:ascii="Arial" w:hAnsi="Arial" w:cs="Arial"/>
          <w:sz w:val="20"/>
        </w:rPr>
      </w:pPr>
      <w:r w:rsidRPr="00F96EFB">
        <w:rPr>
          <w:rFonts w:ascii="Arial" w:hAnsi="Arial" w:cs="Arial"/>
          <w:sz w:val="20"/>
        </w:rPr>
        <w:t>4.</w:t>
      </w:r>
      <w:r w:rsidRPr="00F96EFB">
        <w:rPr>
          <w:rFonts w:ascii="Arial" w:hAnsi="Arial" w:cs="Arial"/>
          <w:sz w:val="20"/>
        </w:rPr>
        <w:tab/>
        <w:t>That such attachment constitutes a true and correct copy of the entirety of such proceeding as so adopted by said Board.</w:t>
      </w:r>
    </w:p>
    <w:p w:rsidRPr="00F96EFB" w:rsidR="00305D73" w:rsidRDefault="00305D73" w14:paraId="62107198" w14:textId="77777777">
      <w:pPr>
        <w:pStyle w:val="BodyTextJ"/>
        <w:spacing w:after="0" w:line="360" w:lineRule="auto"/>
        <w:ind w:left="720" w:hanging="720"/>
        <w:rPr>
          <w:rFonts w:ascii="Arial" w:hAnsi="Arial" w:cs="Arial"/>
          <w:sz w:val="20"/>
        </w:rPr>
      </w:pPr>
      <w:r w:rsidRPr="00F96EFB">
        <w:rPr>
          <w:rFonts w:ascii="Arial" w:hAnsi="Arial" w:cs="Arial"/>
          <w:sz w:val="20"/>
        </w:rPr>
        <w:t>5.</w:t>
      </w:r>
      <w:r w:rsidRPr="00F96EFB">
        <w:rPr>
          <w:rFonts w:ascii="Arial" w:hAnsi="Arial" w:cs="Arial"/>
          <w:sz w:val="20"/>
        </w:rPr>
        <w:tab/>
        <w:t>That all members of the Board of the Issuer had due notice of said meeting.</w:t>
      </w:r>
    </w:p>
    <w:p w:rsidRPr="00F96EFB" w:rsidR="00305D73" w:rsidRDefault="00305D73" w14:paraId="2BE2B8ED" w14:textId="77777777">
      <w:pPr>
        <w:pStyle w:val="BodyTextJ"/>
        <w:spacing w:after="0" w:line="360" w:lineRule="auto"/>
        <w:ind w:left="720" w:hanging="720"/>
        <w:rPr>
          <w:rFonts w:ascii="Arial" w:hAnsi="Arial" w:cs="Arial"/>
          <w:sz w:val="20"/>
        </w:rPr>
      </w:pPr>
      <w:r w:rsidRPr="00F96EFB">
        <w:rPr>
          <w:rFonts w:ascii="Arial" w:hAnsi="Arial" w:cs="Arial"/>
          <w:sz w:val="20"/>
        </w:rPr>
        <w:t>6.</w:t>
      </w:r>
      <w:r w:rsidRPr="00F96EFB">
        <w:rPr>
          <w:rFonts w:ascii="Arial" w:hAnsi="Arial" w:cs="Arial"/>
          <w:sz w:val="20"/>
        </w:rPr>
        <w:tab/>
        <w:t xml:space="preserve">That said meeting was open to the general public in accordance with Section 103 of the Public Officers Law, commonly referred to as the </w:t>
      </w:r>
      <w:r w:rsidRPr="00F96EFB" w:rsidR="00D972FF">
        <w:rPr>
          <w:rFonts w:ascii="Arial" w:hAnsi="Arial" w:cs="Arial"/>
          <w:sz w:val="20"/>
        </w:rPr>
        <w:t>“</w:t>
      </w:r>
      <w:r w:rsidRPr="00F96EFB">
        <w:rPr>
          <w:rFonts w:ascii="Arial" w:hAnsi="Arial" w:cs="Arial"/>
          <w:sz w:val="20"/>
        </w:rPr>
        <w:t>Open Meetings Law</w:t>
      </w:r>
      <w:r w:rsidRPr="00F96EFB" w:rsidR="00D972FF">
        <w:rPr>
          <w:rFonts w:ascii="Arial" w:hAnsi="Arial" w:cs="Arial"/>
          <w:sz w:val="20"/>
        </w:rPr>
        <w:t>”</w:t>
      </w:r>
      <w:r w:rsidRPr="00F96EFB">
        <w:rPr>
          <w:rFonts w:ascii="Arial" w:hAnsi="Arial" w:cs="Arial"/>
          <w:sz w:val="20"/>
        </w:rPr>
        <w:t>.</w:t>
      </w:r>
    </w:p>
    <w:p w:rsidRPr="00F96EFB" w:rsidR="00305D73" w:rsidRDefault="00305D73" w14:paraId="33DD145F" w14:textId="77777777">
      <w:pPr>
        <w:pStyle w:val="BodyTextJ"/>
        <w:spacing w:after="0" w:line="360" w:lineRule="auto"/>
        <w:ind w:left="720" w:hanging="720"/>
        <w:rPr>
          <w:rFonts w:ascii="Arial" w:hAnsi="Arial" w:cs="Arial"/>
          <w:sz w:val="20"/>
        </w:rPr>
      </w:pPr>
      <w:r w:rsidRPr="00F96EFB">
        <w:rPr>
          <w:rFonts w:ascii="Arial" w:hAnsi="Arial" w:cs="Arial"/>
          <w:sz w:val="20"/>
        </w:rPr>
        <w:t>7.</w:t>
      </w:r>
      <w:r w:rsidRPr="00F96EFB">
        <w:rPr>
          <w:rFonts w:ascii="Arial" w:hAnsi="Arial" w:cs="Arial"/>
          <w:sz w:val="20"/>
        </w:rPr>
        <w:tab/>
        <w:t xml:space="preserve">That notice of said meeting </w:t>
      </w:r>
      <w:r w:rsidRPr="00F96EFB">
        <w:rPr>
          <w:rFonts w:ascii="Arial" w:hAnsi="Arial" w:cs="Arial"/>
          <w:b/>
          <w:i/>
          <w:sz w:val="20"/>
        </w:rPr>
        <w:t>(the meeting at which the proceeding was adopted)</w:t>
      </w:r>
      <w:r w:rsidRPr="00F96EFB">
        <w:rPr>
          <w:rFonts w:ascii="Arial" w:hAnsi="Arial" w:cs="Arial"/>
          <w:sz w:val="20"/>
        </w:rPr>
        <w:t xml:space="preserve"> was caused to be given </w:t>
      </w:r>
      <w:r w:rsidRPr="00F96EFB">
        <w:rPr>
          <w:rFonts w:ascii="Arial" w:hAnsi="Arial" w:cs="Arial"/>
          <w:b/>
          <w:sz w:val="20"/>
          <w:u w:val="double"/>
        </w:rPr>
        <w:t>PRIOR THERETO</w:t>
      </w:r>
      <w:r w:rsidRPr="00F96EFB">
        <w:rPr>
          <w:rFonts w:ascii="Arial" w:hAnsi="Arial" w:cs="Arial"/>
          <w:sz w:val="20"/>
        </w:rPr>
        <w:t xml:space="preserve"> in the following manner:</w:t>
      </w:r>
    </w:p>
    <w:p w:rsidRPr="00F96EFB" w:rsidR="00305D73" w:rsidP="00B43298" w:rsidRDefault="00305D73" w14:paraId="436343CC" w14:textId="77777777">
      <w:pPr>
        <w:pStyle w:val="BodyTextJ"/>
        <w:spacing w:after="1800"/>
        <w:ind w:left="2160" w:hanging="1440"/>
        <w:rPr>
          <w:rFonts w:ascii="Arial" w:hAnsi="Arial" w:cs="Arial"/>
          <w:sz w:val="20"/>
        </w:rPr>
      </w:pPr>
      <w:r w:rsidRPr="00F96EFB">
        <w:rPr>
          <w:rFonts w:ascii="Arial" w:hAnsi="Arial" w:cs="Arial"/>
          <w:b/>
          <w:sz w:val="20"/>
        </w:rPr>
        <w:t>PUBLICATION</w:t>
      </w:r>
      <w:r w:rsidRPr="00F96EFB">
        <w:rPr>
          <w:rFonts w:ascii="Arial" w:hAnsi="Arial" w:cs="Arial"/>
          <w:sz w:val="20"/>
        </w:rPr>
        <w:t xml:space="preserve"> (</w:t>
      </w:r>
      <w:r w:rsidRPr="00B43298">
        <w:rPr>
          <w:rFonts w:ascii="Arial" w:hAnsi="Arial" w:cs="Arial"/>
          <w:sz w:val="16"/>
          <w:szCs w:val="16"/>
        </w:rPr>
        <w:t>here insert newspaper(s) and date(s) of publication - should be a date or dates falling prior to the date set forth above in item 1</w:t>
      </w:r>
      <w:r w:rsidRPr="00F96EFB">
        <w:rPr>
          <w:rFonts w:ascii="Arial" w:hAnsi="Arial" w:cs="Arial"/>
          <w:sz w:val="20"/>
        </w:rPr>
        <w:t>)</w:t>
      </w:r>
    </w:p>
    <w:p w:rsidRPr="00F96EFB" w:rsidR="00305D73" w:rsidP="00B43298" w:rsidRDefault="00305D73" w14:paraId="522CC74B" w14:textId="77777777">
      <w:pPr>
        <w:pStyle w:val="BodyTextJ"/>
        <w:spacing w:after="1800"/>
        <w:ind w:left="1710" w:right="-187" w:hanging="990"/>
        <w:rPr>
          <w:rFonts w:ascii="Arial" w:hAnsi="Arial" w:cs="Arial"/>
          <w:sz w:val="20"/>
        </w:rPr>
      </w:pPr>
      <w:r w:rsidRPr="00F96EFB">
        <w:rPr>
          <w:rFonts w:ascii="Arial" w:hAnsi="Arial" w:cs="Arial"/>
          <w:b/>
          <w:sz w:val="20"/>
        </w:rPr>
        <w:t>POSTING</w:t>
      </w:r>
      <w:r w:rsidRPr="00F96EFB">
        <w:rPr>
          <w:rFonts w:ascii="Arial" w:hAnsi="Arial" w:cs="Arial"/>
          <w:sz w:val="20"/>
        </w:rPr>
        <w:t xml:space="preserve"> (</w:t>
      </w:r>
      <w:r w:rsidRPr="00B43298">
        <w:rPr>
          <w:rFonts w:ascii="Arial" w:hAnsi="Arial" w:cs="Arial"/>
          <w:sz w:val="16"/>
          <w:szCs w:val="16"/>
        </w:rPr>
        <w:t>here insert place(s) and date(s) of posting- should be a date or dates falling prior to the date set forth above in item 1</w:t>
      </w:r>
      <w:r w:rsidRPr="00F96EFB">
        <w:rPr>
          <w:rFonts w:ascii="Arial" w:hAnsi="Arial" w:cs="Arial"/>
          <w:sz w:val="20"/>
        </w:rPr>
        <w:t>)</w:t>
      </w:r>
    </w:p>
    <w:p w:rsidRPr="00F96EFB" w:rsidR="00305D73" w:rsidRDefault="00305D73" w14:paraId="1AE66E73" w14:textId="0490588B">
      <w:pPr>
        <w:pStyle w:val="BodyText5LA"/>
        <w:spacing w:after="360"/>
        <w:jc w:val="both"/>
        <w:rPr>
          <w:rFonts w:ascii="Arial" w:hAnsi="Arial" w:cs="Arial"/>
          <w:sz w:val="20"/>
        </w:rPr>
      </w:pPr>
      <w:r w:rsidRPr="00F96EFB">
        <w:rPr>
          <w:rFonts w:ascii="Arial" w:hAnsi="Arial" w:cs="Arial"/>
          <w:sz w:val="20"/>
        </w:rPr>
        <w:t xml:space="preserve">IN WITNESS WHEREOF, I have hereunto set my hand and affixed the seal of the Issuer this _____ day of </w:t>
      </w:r>
      <w:proofErr w:type="gramStart"/>
      <w:r w:rsidR="002911E4">
        <w:rPr>
          <w:rFonts w:ascii="Arial" w:hAnsi="Arial" w:cs="Arial"/>
          <w:sz w:val="20"/>
        </w:rPr>
        <w:t>June,</w:t>
      </w:r>
      <w:proofErr w:type="gramEnd"/>
      <w:r w:rsidR="00B43298">
        <w:rPr>
          <w:rFonts w:ascii="Arial" w:hAnsi="Arial" w:cs="Arial"/>
          <w:sz w:val="20"/>
        </w:rPr>
        <w:t xml:space="preserve"> </w:t>
      </w:r>
      <w:r w:rsidR="00597DEC">
        <w:rPr>
          <w:rFonts w:ascii="Arial" w:hAnsi="Arial" w:cs="Arial"/>
          <w:sz w:val="20"/>
        </w:rPr>
        <w:t>2023</w:t>
      </w:r>
      <w:r w:rsidRPr="00F96EFB">
        <w:rPr>
          <w:rFonts w:ascii="Arial" w:hAnsi="Arial" w:cs="Arial"/>
          <w:sz w:val="20"/>
        </w:rPr>
        <w:t>.</w:t>
      </w:r>
    </w:p>
    <w:p w:rsidRPr="00F96EFB" w:rsidR="00305D73" w:rsidRDefault="00305D73" w14:paraId="15280254" w14:textId="77777777">
      <w:pPr>
        <w:pStyle w:val="BodyTextJ"/>
        <w:spacing w:after="0"/>
        <w:jc w:val="right"/>
        <w:rPr>
          <w:rFonts w:ascii="Arial" w:hAnsi="Arial" w:cs="Arial"/>
          <w:sz w:val="20"/>
        </w:rPr>
      </w:pPr>
      <w:r w:rsidRPr="00F96EFB">
        <w:rPr>
          <w:rFonts w:ascii="Arial" w:hAnsi="Arial" w:cs="Arial"/>
          <w:sz w:val="20"/>
        </w:rPr>
        <w:t>_______________________________________</w:t>
      </w:r>
    </w:p>
    <w:p w:rsidRPr="00F96EFB" w:rsidR="00305D73" w:rsidRDefault="00305D73" w14:paraId="3AEE0E1B" w14:textId="77777777">
      <w:pPr>
        <w:pStyle w:val="BodyTextJ"/>
        <w:jc w:val="right"/>
        <w:rPr>
          <w:rFonts w:ascii="Arial" w:hAnsi="Arial" w:cs="Arial"/>
          <w:sz w:val="20"/>
        </w:rPr>
      </w:pPr>
      <w:r w:rsidRPr="00F96EFB">
        <w:rPr>
          <w:rFonts w:ascii="Arial" w:hAnsi="Arial" w:cs="Arial"/>
          <w:sz w:val="20"/>
        </w:rPr>
        <w:t>Village Clerk</w:t>
      </w:r>
    </w:p>
    <w:p w:rsidRPr="00F96EFB" w:rsidR="00305D73" w:rsidRDefault="00305D73" w14:paraId="59A0077C" w14:textId="77777777">
      <w:pPr>
        <w:pStyle w:val="BodyTextJ"/>
        <w:rPr>
          <w:rFonts w:ascii="Arial" w:hAnsi="Arial" w:cs="Arial"/>
          <w:sz w:val="20"/>
        </w:rPr>
      </w:pPr>
      <w:r w:rsidRPr="00F96EFB">
        <w:rPr>
          <w:rFonts w:ascii="Arial" w:hAnsi="Arial" w:cs="Arial"/>
          <w:sz w:val="20"/>
        </w:rPr>
        <w:t>(CORPORATE SEAL)</w:t>
      </w:r>
    </w:p>
    <w:p w:rsidRPr="00F96EFB" w:rsidR="00305D73" w:rsidRDefault="00305D73" w14:paraId="6B4C0C8A" w14:textId="77777777">
      <w:pPr>
        <w:tabs>
          <w:tab w:val="left" w:pos="-432"/>
          <w:tab w:val="left" w:pos="864"/>
          <w:tab w:val="left" w:pos="1440"/>
          <w:tab w:val="left" w:pos="2160"/>
          <w:tab w:val="left" w:pos="4464"/>
          <w:tab w:val="left" w:pos="5184"/>
        </w:tabs>
        <w:suppressAutoHyphens/>
        <w:jc w:val="both"/>
        <w:rPr>
          <w:rFonts w:ascii="Arial" w:hAnsi="Arial" w:cs="Arial"/>
          <w:spacing w:val="-3"/>
          <w:sz w:val="20"/>
        </w:rPr>
        <w:sectPr w:rsidRPr="00F96EFB" w:rsidR="00305D73" w:rsidSect="00C358EF">
          <w:headerReference w:type="default" r:id="rId17"/>
          <w:footerReference w:type="default" r:id="rId18"/>
          <w:headerReference w:type="first" r:id="rId19"/>
          <w:footerReference w:type="first" r:id="rId20"/>
          <w:endnotePr>
            <w:numFmt w:val="decimal"/>
          </w:endnotePr>
          <w:pgSz w:w="12240" w:h="15840" w:code="1"/>
          <w:pgMar w:top="1152" w:right="1440" w:bottom="1152" w:left="1440" w:header="720" w:footer="720" w:gutter="0"/>
          <w:pgNumType w:start="1"/>
          <w:cols w:space="720"/>
          <w:noEndnote/>
          <w:titlePg/>
        </w:sectPr>
      </w:pPr>
    </w:p>
    <w:p w:rsidRPr="00F96EFB" w:rsidR="00305D73" w:rsidRDefault="00305D73" w14:paraId="5F8A0AEF" w14:textId="77777777">
      <w:pPr>
        <w:pStyle w:val="TitleB"/>
        <w:spacing w:after="480"/>
        <w:rPr>
          <w:rFonts w:ascii="Arial" w:hAnsi="Arial" w:cs="Arial"/>
          <w:sz w:val="20"/>
          <w:u w:val="single"/>
        </w:rPr>
      </w:pPr>
      <w:r w:rsidRPr="00F96EFB">
        <w:rPr>
          <w:rFonts w:ascii="Arial" w:hAnsi="Arial" w:cs="Arial"/>
          <w:sz w:val="20"/>
          <w:u w:val="single"/>
        </w:rPr>
        <w:lastRenderedPageBreak/>
        <w:t>NOTICE OF ADOPTION OF RESOLUTION</w:t>
      </w:r>
    </w:p>
    <w:p w:rsidRPr="00F96EFB" w:rsidR="00305D73" w:rsidRDefault="00305D73" w14:paraId="4DD255F4" w14:textId="1F023ADE">
      <w:pPr>
        <w:pStyle w:val="BodyText5LA"/>
        <w:spacing w:line="480" w:lineRule="auto"/>
        <w:jc w:val="both"/>
        <w:rPr>
          <w:rFonts w:ascii="Arial" w:hAnsi="Arial" w:cs="Arial"/>
          <w:sz w:val="20"/>
        </w:rPr>
      </w:pPr>
      <w:r w:rsidRPr="00F96EFB">
        <w:rPr>
          <w:rFonts w:ascii="Arial" w:hAnsi="Arial" w:cs="Arial"/>
          <w:sz w:val="20"/>
        </w:rPr>
        <w:t xml:space="preserve">NOTICE IS HEREBY GIVEN that the Board of Trustees of the Village of </w:t>
      </w:r>
      <w:r w:rsidR="003040D6">
        <w:rPr>
          <w:rFonts w:ascii="Arial" w:hAnsi="Arial" w:cs="Arial"/>
          <w:sz w:val="20"/>
        </w:rPr>
        <w:t>Endicott</w:t>
      </w:r>
      <w:r w:rsidRPr="00F96EFB">
        <w:rPr>
          <w:rFonts w:ascii="Arial" w:hAnsi="Arial" w:cs="Arial"/>
          <w:sz w:val="20"/>
        </w:rPr>
        <w:t xml:space="preserve">, </w:t>
      </w:r>
      <w:r w:rsidR="003040D6">
        <w:rPr>
          <w:rFonts w:ascii="Arial" w:hAnsi="Arial" w:cs="Arial"/>
          <w:sz w:val="20"/>
        </w:rPr>
        <w:t>Broome</w:t>
      </w:r>
      <w:r w:rsidRPr="00F96EFB">
        <w:rPr>
          <w:rFonts w:ascii="Arial" w:hAnsi="Arial" w:cs="Arial"/>
          <w:sz w:val="20"/>
        </w:rPr>
        <w:t xml:space="preserve"> </w:t>
      </w:r>
      <w:r w:rsidRPr="00F96EFB" w:rsidR="00104B4E">
        <w:rPr>
          <w:rFonts w:ascii="Arial" w:hAnsi="Arial" w:cs="Arial"/>
          <w:sz w:val="20"/>
        </w:rPr>
        <w:t>County</w:t>
      </w:r>
      <w:r w:rsidRPr="00F96EFB">
        <w:rPr>
          <w:rFonts w:ascii="Arial" w:hAnsi="Arial" w:cs="Arial"/>
          <w:sz w:val="20"/>
        </w:rPr>
        <w:t xml:space="preserve"> New York, at a meeting held on the </w:t>
      </w:r>
      <w:r w:rsidR="00397034">
        <w:rPr>
          <w:rFonts w:ascii="Arial" w:hAnsi="Arial" w:cs="Arial"/>
          <w:sz w:val="20"/>
        </w:rPr>
        <w:t>19th</w:t>
      </w:r>
      <w:r w:rsidR="00F52FE9">
        <w:rPr>
          <w:rFonts w:ascii="Arial" w:hAnsi="Arial" w:cs="Arial"/>
          <w:sz w:val="20"/>
        </w:rPr>
        <w:t xml:space="preserve"> day of </w:t>
      </w:r>
      <w:proofErr w:type="gramStart"/>
      <w:r w:rsidR="00397034">
        <w:rPr>
          <w:rFonts w:ascii="Arial" w:hAnsi="Arial" w:cs="Arial"/>
          <w:sz w:val="20"/>
        </w:rPr>
        <w:t>June,</w:t>
      </w:r>
      <w:proofErr w:type="gramEnd"/>
      <w:r w:rsidR="00DD5AE5">
        <w:rPr>
          <w:rFonts w:ascii="Arial" w:hAnsi="Arial" w:cs="Arial"/>
          <w:sz w:val="20"/>
        </w:rPr>
        <w:t xml:space="preserve"> </w:t>
      </w:r>
      <w:r w:rsidR="00597DEC">
        <w:rPr>
          <w:rFonts w:ascii="Arial" w:hAnsi="Arial" w:cs="Arial"/>
          <w:sz w:val="20"/>
        </w:rPr>
        <w:t>2023</w:t>
      </w:r>
      <w:r w:rsidRPr="00F96EFB">
        <w:rPr>
          <w:rFonts w:ascii="Arial" w:hAnsi="Arial" w:cs="Arial"/>
          <w:sz w:val="20"/>
        </w:rPr>
        <w:t xml:space="preserve">, duly adopted the resolution published herewith </w:t>
      </w:r>
      <w:r w:rsidRPr="00F96EFB">
        <w:rPr>
          <w:rFonts w:ascii="Arial" w:hAnsi="Arial" w:cs="Arial"/>
          <w:b/>
          <w:sz w:val="20"/>
        </w:rPr>
        <w:t>SUBJECT TO A PERMISSIVE REFERENDUM</w:t>
      </w:r>
      <w:r w:rsidRPr="00F96EFB">
        <w:rPr>
          <w:rFonts w:ascii="Arial" w:hAnsi="Arial" w:cs="Arial"/>
          <w:sz w:val="20"/>
        </w:rPr>
        <w:t>.</w:t>
      </w:r>
    </w:p>
    <w:p w:rsidRPr="00F96EFB" w:rsidR="00305D73" w:rsidRDefault="00305D73" w14:paraId="19385765" w14:textId="4FBE3666">
      <w:pPr>
        <w:pStyle w:val="BodyTextJ"/>
        <w:rPr>
          <w:rFonts w:ascii="Arial" w:hAnsi="Arial" w:cs="Arial"/>
          <w:sz w:val="20"/>
        </w:rPr>
      </w:pPr>
      <w:r w:rsidRPr="00F96EFB">
        <w:rPr>
          <w:rFonts w:ascii="Arial" w:hAnsi="Arial" w:cs="Arial"/>
          <w:sz w:val="20"/>
        </w:rPr>
        <w:t>Dated:</w:t>
      </w:r>
      <w:r w:rsidRPr="00F96EFB">
        <w:rPr>
          <w:rFonts w:ascii="Arial" w:hAnsi="Arial" w:cs="Arial"/>
          <w:sz w:val="20"/>
        </w:rPr>
        <w:tab/>
      </w:r>
      <w:r w:rsidR="003040D6">
        <w:rPr>
          <w:rFonts w:ascii="Arial" w:hAnsi="Arial" w:cs="Arial"/>
          <w:sz w:val="20"/>
        </w:rPr>
        <w:t>Endicott</w:t>
      </w:r>
      <w:r w:rsidRPr="00F96EFB">
        <w:rPr>
          <w:rFonts w:ascii="Arial" w:hAnsi="Arial" w:cs="Arial"/>
          <w:sz w:val="20"/>
        </w:rPr>
        <w:t>, New York,</w:t>
      </w:r>
    </w:p>
    <w:p w:rsidRPr="00F96EFB" w:rsidR="00305D73" w:rsidP="00856CC1" w:rsidRDefault="00361E36" w14:paraId="217D8ACB" w14:textId="7C5B6918">
      <w:pPr>
        <w:pStyle w:val="BodyTextJ"/>
        <w:spacing w:after="360"/>
        <w:ind w:firstLine="720"/>
        <w:rPr>
          <w:rFonts w:ascii="Arial" w:hAnsi="Arial" w:cs="Arial"/>
          <w:sz w:val="20"/>
        </w:rPr>
      </w:pPr>
      <w:r>
        <w:rPr>
          <w:rFonts w:ascii="Arial" w:hAnsi="Arial" w:cs="Arial"/>
          <w:sz w:val="20"/>
        </w:rPr>
        <w:t>___</w:t>
      </w:r>
      <w:r w:rsidR="00BA65BC">
        <w:rPr>
          <w:rFonts w:ascii="Arial" w:hAnsi="Arial" w:cs="Arial"/>
          <w:sz w:val="20"/>
        </w:rPr>
        <w:t>_</w:t>
      </w:r>
      <w:r w:rsidR="00E010C7">
        <w:rPr>
          <w:rFonts w:ascii="Arial" w:hAnsi="Arial" w:cs="Arial"/>
          <w:sz w:val="20"/>
        </w:rPr>
        <w:t>___</w:t>
      </w:r>
      <w:r w:rsidR="00BA65BC">
        <w:rPr>
          <w:rFonts w:ascii="Arial" w:hAnsi="Arial" w:cs="Arial"/>
          <w:sz w:val="20"/>
        </w:rPr>
        <w:t>__,</w:t>
      </w:r>
      <w:r w:rsidRPr="00F96EFB" w:rsidR="00305D73">
        <w:rPr>
          <w:rFonts w:ascii="Arial" w:hAnsi="Arial" w:cs="Arial"/>
          <w:sz w:val="20"/>
        </w:rPr>
        <w:t xml:space="preserve"> </w:t>
      </w:r>
      <w:r w:rsidR="00597DEC">
        <w:rPr>
          <w:rFonts w:ascii="Arial" w:hAnsi="Arial" w:cs="Arial"/>
          <w:sz w:val="20"/>
        </w:rPr>
        <w:t>2023</w:t>
      </w:r>
      <w:r w:rsidRPr="00F96EFB" w:rsidR="00305D73">
        <w:rPr>
          <w:rFonts w:ascii="Arial" w:hAnsi="Arial" w:cs="Arial"/>
          <w:sz w:val="20"/>
        </w:rPr>
        <w:t>.</w:t>
      </w:r>
    </w:p>
    <w:p w:rsidR="00365D66" w:rsidP="00365D66" w:rsidRDefault="00365D66" w14:paraId="15A1C06B" w14:textId="1431F6C5">
      <w:pPr>
        <w:pStyle w:val="BodyTextJ"/>
        <w:spacing w:after="0"/>
        <w:jc w:val="right"/>
        <w:rPr>
          <w:rFonts w:ascii="Arial" w:hAnsi="Arial" w:cs="Arial"/>
          <w:sz w:val="20"/>
        </w:rPr>
      </w:pPr>
      <w:r>
        <w:rPr>
          <w:rFonts w:ascii="Arial" w:hAnsi="Arial" w:cs="Arial"/>
          <w:sz w:val="20"/>
        </w:rPr>
        <w:t xml:space="preserve">/s/ </w:t>
      </w:r>
      <w:r w:rsidR="00642886">
        <w:rPr>
          <w:rFonts w:ascii="Arial" w:hAnsi="Arial" w:cs="Arial"/>
          <w:sz w:val="20"/>
        </w:rPr>
        <w:t>___________________________</w:t>
      </w:r>
    </w:p>
    <w:p w:rsidRPr="00F96EFB" w:rsidR="00305D73" w:rsidP="00856CC1" w:rsidRDefault="00305D73" w14:paraId="56059D3E" w14:textId="4D3216CE">
      <w:pPr>
        <w:pStyle w:val="BodyTextJ"/>
        <w:spacing w:after="360"/>
        <w:jc w:val="right"/>
        <w:rPr>
          <w:rFonts w:ascii="Arial" w:hAnsi="Arial" w:cs="Arial"/>
          <w:sz w:val="20"/>
        </w:rPr>
      </w:pPr>
      <w:r w:rsidRPr="00F96EFB">
        <w:rPr>
          <w:rFonts w:ascii="Arial" w:hAnsi="Arial" w:cs="Arial"/>
          <w:sz w:val="20"/>
        </w:rPr>
        <w:t>Village Clerk</w:t>
      </w:r>
    </w:p>
    <w:p w:rsidRPr="00F96EFB" w:rsidR="00397034" w:rsidP="00397034" w:rsidRDefault="00397034" w14:paraId="339916A3" w14:textId="77777777">
      <w:pPr>
        <w:pStyle w:val="BodyTextJ"/>
        <w:ind w:left="720" w:right="720"/>
        <w:rPr>
          <w:rFonts w:ascii="Arial" w:hAnsi="Arial" w:cs="Arial"/>
          <w:caps/>
          <w:sz w:val="20"/>
        </w:rPr>
      </w:pPr>
      <w:r w:rsidRPr="00F96EFB">
        <w:rPr>
          <w:rFonts w:ascii="Arial" w:hAnsi="Arial" w:cs="Arial"/>
          <w:caps/>
          <w:sz w:val="20"/>
        </w:rPr>
        <w:t xml:space="preserve">BOND RESOLUTION DATED </w:t>
      </w:r>
      <w:r>
        <w:rPr>
          <w:rFonts w:ascii="Arial" w:hAnsi="Arial" w:cs="Arial"/>
          <w:caps/>
          <w:sz w:val="20"/>
        </w:rPr>
        <w:t>JUNE 19, 2023</w:t>
      </w:r>
      <w:r w:rsidRPr="00F96EFB">
        <w:rPr>
          <w:rFonts w:ascii="Arial" w:hAnsi="Arial" w:cs="Arial"/>
          <w:caps/>
          <w:sz w:val="20"/>
        </w:rPr>
        <w:t>.</w:t>
      </w:r>
    </w:p>
    <w:p w:rsidRPr="00F96EFB" w:rsidR="00397034" w:rsidP="00397034" w:rsidRDefault="00397034" w14:paraId="130649B4" w14:textId="77777777">
      <w:pPr>
        <w:pStyle w:val="BodyTextJ"/>
        <w:spacing w:after="480"/>
        <w:ind w:left="720" w:right="720"/>
        <w:rPr>
          <w:rFonts w:ascii="Arial" w:hAnsi="Arial" w:cs="Arial"/>
          <w:caps/>
          <w:sz w:val="20"/>
        </w:rPr>
      </w:pPr>
      <w:r w:rsidRPr="00F96EFB">
        <w:rPr>
          <w:rFonts w:ascii="Arial" w:hAnsi="Arial" w:cs="Arial"/>
          <w:caps/>
          <w:sz w:val="20"/>
        </w:rPr>
        <w:t>A RESOLUTION AUTHORIZING, SUBJECT TO PERMISSIVE REFERENDUM</w:t>
      </w:r>
      <w:r w:rsidRPr="00F96EFB">
        <w:rPr>
          <w:rFonts w:ascii="Arial" w:hAnsi="Arial" w:cs="Arial"/>
          <w:b/>
          <w:bCs/>
          <w:caps/>
          <w:sz w:val="20"/>
        </w:rPr>
        <w:t>,</w:t>
      </w:r>
      <w:r w:rsidRPr="00F96EFB">
        <w:rPr>
          <w:rFonts w:ascii="Arial" w:hAnsi="Arial" w:cs="Arial"/>
          <w:caps/>
          <w:sz w:val="20"/>
        </w:rPr>
        <w:t xml:space="preserve"> THE ISSUANCE OF AN ADDITIONAL $</w:t>
      </w:r>
      <w:r>
        <w:rPr>
          <w:rFonts w:ascii="Arial" w:hAnsi="Arial" w:cs="Arial"/>
          <w:caps/>
          <w:sz w:val="20"/>
        </w:rPr>
        <w:t>3,300,000</w:t>
      </w:r>
      <w:r w:rsidRPr="00F96EFB">
        <w:rPr>
          <w:rFonts w:ascii="Arial" w:hAnsi="Arial" w:cs="Arial"/>
          <w:caps/>
          <w:sz w:val="20"/>
        </w:rPr>
        <w:t xml:space="preserve"> BONDS OF THE VILLAGE OF </w:t>
      </w:r>
      <w:r>
        <w:rPr>
          <w:rFonts w:ascii="Arial" w:hAnsi="Arial" w:cs="Arial"/>
          <w:caps/>
          <w:sz w:val="20"/>
        </w:rPr>
        <w:t>ENDICOTT</w:t>
      </w:r>
      <w:r w:rsidRPr="00F96EFB">
        <w:rPr>
          <w:rFonts w:ascii="Arial" w:hAnsi="Arial" w:cs="Arial"/>
          <w:caps/>
          <w:sz w:val="20"/>
        </w:rPr>
        <w:t xml:space="preserve">, </w:t>
      </w:r>
      <w:r>
        <w:rPr>
          <w:rFonts w:ascii="Arial" w:hAnsi="Arial" w:cs="Arial"/>
          <w:caps/>
          <w:sz w:val="20"/>
        </w:rPr>
        <w:t>BROOME</w:t>
      </w:r>
      <w:r w:rsidRPr="00F96EFB">
        <w:rPr>
          <w:rFonts w:ascii="Arial" w:hAnsi="Arial" w:cs="Arial"/>
          <w:caps/>
          <w:sz w:val="20"/>
        </w:rPr>
        <w:t xml:space="preserve"> COUNTY, NEW YORK, TO PAY PART OF THE COST OF </w:t>
      </w:r>
      <w:r>
        <w:rPr>
          <w:rFonts w:ascii="Arial" w:hAnsi="Arial" w:cs="Arial"/>
          <w:caps/>
          <w:sz w:val="20"/>
        </w:rPr>
        <w:t>wastewater treatment plant improvements</w:t>
      </w:r>
      <w:r w:rsidRPr="00F96EFB">
        <w:rPr>
          <w:rFonts w:ascii="Arial" w:hAnsi="Arial" w:cs="Arial"/>
          <w:caps/>
          <w:sz w:val="20"/>
        </w:rPr>
        <w:t>, in and for said VILLAGE.</w:t>
      </w:r>
    </w:p>
    <w:p w:rsidRPr="00345369" w:rsidR="00397034" w:rsidP="00397034" w:rsidRDefault="00397034" w14:paraId="734633BD" w14:textId="77777777">
      <w:pPr>
        <w:spacing w:after="240"/>
        <w:ind w:firstLine="720"/>
        <w:jc w:val="both"/>
        <w:rPr>
          <w:rFonts w:ascii="Arial" w:hAnsi="Arial" w:cs="Arial"/>
          <w:sz w:val="20"/>
        </w:rPr>
      </w:pPr>
      <w:proofErr w:type="gramStart"/>
      <w:r w:rsidRPr="007C3442">
        <w:rPr>
          <w:rFonts w:ascii="Arial" w:hAnsi="Arial" w:cs="Arial"/>
          <w:sz w:val="20"/>
        </w:rPr>
        <w:t>WHEREAS,</w:t>
      </w:r>
      <w:proofErr w:type="gramEnd"/>
      <w:r w:rsidRPr="007C3442">
        <w:rPr>
          <w:rFonts w:ascii="Arial" w:hAnsi="Arial" w:cs="Arial"/>
          <w:sz w:val="20"/>
        </w:rPr>
        <w:t xml:space="preserve"> all conditions precedent to the financing of the capital project hereinafter described, including compliance with the provisions of the State Environmental Quality Review Act, have been performed; </w:t>
      </w:r>
      <w:r>
        <w:rPr>
          <w:rFonts w:ascii="Arial" w:hAnsi="Arial" w:cs="Arial"/>
          <w:sz w:val="20"/>
        </w:rPr>
        <w:t>and</w:t>
      </w:r>
    </w:p>
    <w:p w:rsidR="00397034" w:rsidP="00397034" w:rsidRDefault="00397034" w14:paraId="673BC016" w14:textId="77777777">
      <w:pPr>
        <w:pStyle w:val="BodyText5J"/>
        <w:spacing w:after="240" w:line="240" w:lineRule="auto"/>
        <w:rPr>
          <w:rFonts w:ascii="Arial" w:hAnsi="Arial" w:cs="Arial"/>
          <w:sz w:val="20"/>
        </w:rPr>
      </w:pPr>
      <w:r w:rsidRPr="00F96EFB">
        <w:rPr>
          <w:rFonts w:ascii="Arial" w:hAnsi="Arial" w:cs="Arial"/>
          <w:sz w:val="20"/>
        </w:rPr>
        <w:t xml:space="preserve">WHEREAS, the Board of Trustees of the Village of </w:t>
      </w:r>
      <w:r>
        <w:rPr>
          <w:rFonts w:ascii="Arial" w:hAnsi="Arial" w:cs="Arial"/>
          <w:sz w:val="20"/>
        </w:rPr>
        <w:t>Endicott</w:t>
      </w:r>
      <w:r w:rsidRPr="00F96EFB">
        <w:rPr>
          <w:rFonts w:ascii="Arial" w:hAnsi="Arial" w:cs="Arial"/>
          <w:sz w:val="20"/>
        </w:rPr>
        <w:t xml:space="preserve">, </w:t>
      </w:r>
      <w:r>
        <w:rPr>
          <w:rFonts w:ascii="Arial" w:hAnsi="Arial" w:cs="Arial"/>
          <w:sz w:val="20"/>
        </w:rPr>
        <w:t>Broome</w:t>
      </w:r>
      <w:r w:rsidRPr="00F96EFB">
        <w:rPr>
          <w:rFonts w:ascii="Arial" w:hAnsi="Arial" w:cs="Arial"/>
          <w:sz w:val="20"/>
        </w:rPr>
        <w:t xml:space="preserve"> County, New York</w:t>
      </w:r>
      <w:r>
        <w:rPr>
          <w:rFonts w:ascii="Arial" w:hAnsi="Arial" w:cs="Arial"/>
          <w:sz w:val="20"/>
        </w:rPr>
        <w:t xml:space="preserve"> (the “Village”)</w:t>
      </w:r>
      <w:r w:rsidRPr="00F96EFB">
        <w:rPr>
          <w:rFonts w:ascii="Arial" w:hAnsi="Arial" w:cs="Arial"/>
          <w:sz w:val="20"/>
        </w:rPr>
        <w:t xml:space="preserve">, on </w:t>
      </w:r>
      <w:r>
        <w:rPr>
          <w:rFonts w:ascii="Arial" w:hAnsi="Arial" w:cs="Arial"/>
          <w:sz w:val="20"/>
        </w:rPr>
        <w:t>March 13, 2018</w:t>
      </w:r>
      <w:r w:rsidRPr="00F96EFB">
        <w:rPr>
          <w:rFonts w:ascii="Arial" w:hAnsi="Arial" w:cs="Arial"/>
          <w:sz w:val="20"/>
        </w:rPr>
        <w:t xml:space="preserve">, duly adopted a bond resolution authorizing the issuance of </w:t>
      </w:r>
      <w:r>
        <w:rPr>
          <w:rFonts w:ascii="Arial" w:hAnsi="Arial" w:cs="Arial"/>
          <w:sz w:val="20"/>
        </w:rPr>
        <w:t xml:space="preserve">up to </w:t>
      </w:r>
      <w:r w:rsidRPr="00F96EFB">
        <w:rPr>
          <w:rFonts w:ascii="Arial" w:hAnsi="Arial" w:cs="Arial"/>
          <w:sz w:val="20"/>
        </w:rPr>
        <w:t>$</w:t>
      </w:r>
      <w:r>
        <w:rPr>
          <w:rFonts w:ascii="Arial" w:hAnsi="Arial" w:cs="Arial"/>
          <w:sz w:val="20"/>
        </w:rPr>
        <w:t>6,000,000</w:t>
      </w:r>
      <w:r w:rsidRPr="00F96EFB">
        <w:rPr>
          <w:rFonts w:ascii="Arial" w:hAnsi="Arial" w:cs="Arial"/>
          <w:sz w:val="20"/>
        </w:rPr>
        <w:t xml:space="preserve"> bonds of said Village to pay the cost</w:t>
      </w:r>
      <w:r>
        <w:rPr>
          <w:rFonts w:ascii="Arial" w:hAnsi="Arial" w:cs="Arial"/>
          <w:sz w:val="20"/>
        </w:rPr>
        <w:t xml:space="preserve"> of</w:t>
      </w:r>
      <w:r w:rsidRPr="00F96EFB">
        <w:rPr>
          <w:rFonts w:ascii="Arial" w:hAnsi="Arial" w:cs="Arial"/>
          <w:sz w:val="20"/>
        </w:rPr>
        <w:t xml:space="preserve"> </w:t>
      </w:r>
      <w:r>
        <w:rPr>
          <w:rFonts w:ascii="Arial" w:hAnsi="Arial" w:cs="Arial"/>
          <w:sz w:val="20"/>
        </w:rPr>
        <w:t xml:space="preserve">the wastewater treatment plant improvements, </w:t>
      </w:r>
      <w:r w:rsidRPr="00F96EFB">
        <w:rPr>
          <w:rFonts w:ascii="Arial" w:hAnsi="Arial" w:cs="Arial"/>
          <w:sz w:val="20"/>
        </w:rPr>
        <w:t xml:space="preserve">in and for said Village of </w:t>
      </w:r>
      <w:r>
        <w:rPr>
          <w:rFonts w:ascii="Arial" w:hAnsi="Arial" w:cs="Arial"/>
          <w:sz w:val="20"/>
        </w:rPr>
        <w:t>Endicott</w:t>
      </w:r>
      <w:r w:rsidRPr="00F96EFB">
        <w:rPr>
          <w:rFonts w:ascii="Arial" w:hAnsi="Arial" w:cs="Arial"/>
          <w:sz w:val="20"/>
        </w:rPr>
        <w:t xml:space="preserve">, </w:t>
      </w:r>
      <w:r>
        <w:rPr>
          <w:rFonts w:ascii="Arial" w:hAnsi="Arial" w:cs="Arial"/>
          <w:sz w:val="20"/>
        </w:rPr>
        <w:t>Broome</w:t>
      </w:r>
      <w:r w:rsidRPr="00F96EFB">
        <w:rPr>
          <w:rFonts w:ascii="Arial" w:hAnsi="Arial" w:cs="Arial"/>
          <w:sz w:val="20"/>
        </w:rPr>
        <w:t xml:space="preserve"> County, New York; and</w:t>
      </w:r>
    </w:p>
    <w:p w:rsidRPr="00F96EFB" w:rsidR="00397034" w:rsidP="00397034" w:rsidRDefault="00397034" w14:paraId="7A44F184" w14:textId="77777777">
      <w:pPr>
        <w:pStyle w:val="BodyText5J"/>
        <w:spacing w:after="240" w:line="240" w:lineRule="auto"/>
        <w:rPr>
          <w:rFonts w:ascii="Arial" w:hAnsi="Arial" w:cs="Arial"/>
          <w:sz w:val="20"/>
        </w:rPr>
      </w:pPr>
      <w:r w:rsidRPr="00F96EFB">
        <w:rPr>
          <w:rFonts w:ascii="Arial" w:hAnsi="Arial" w:cs="Arial"/>
          <w:sz w:val="20"/>
        </w:rPr>
        <w:t>WHEREAS, it has now been determined that the maximum estimated cost of such object or purpose is</w:t>
      </w:r>
      <w:r>
        <w:rPr>
          <w:rFonts w:ascii="Arial" w:hAnsi="Arial" w:cs="Arial"/>
          <w:sz w:val="20"/>
        </w:rPr>
        <w:t xml:space="preserve"> </w:t>
      </w:r>
      <w:r w:rsidRPr="00F96EFB">
        <w:rPr>
          <w:rFonts w:ascii="Arial" w:hAnsi="Arial" w:cs="Arial"/>
          <w:sz w:val="20"/>
        </w:rPr>
        <w:t>$</w:t>
      </w:r>
      <w:r>
        <w:rPr>
          <w:rFonts w:ascii="Arial" w:hAnsi="Arial" w:cs="Arial"/>
          <w:sz w:val="20"/>
        </w:rPr>
        <w:t>9,300,000</w:t>
      </w:r>
      <w:r w:rsidRPr="00F96EFB">
        <w:rPr>
          <w:rFonts w:ascii="Arial" w:hAnsi="Arial" w:cs="Arial"/>
          <w:sz w:val="20"/>
        </w:rPr>
        <w:t>, an increase of $</w:t>
      </w:r>
      <w:r>
        <w:rPr>
          <w:rFonts w:ascii="Arial" w:hAnsi="Arial" w:cs="Arial"/>
          <w:sz w:val="20"/>
        </w:rPr>
        <w:t>3,300,000</w:t>
      </w:r>
      <w:r w:rsidRPr="00F96EFB">
        <w:rPr>
          <w:rFonts w:ascii="Arial" w:hAnsi="Arial" w:cs="Arial"/>
          <w:sz w:val="20"/>
        </w:rPr>
        <w:t xml:space="preserve"> over that previously authorized; and</w:t>
      </w:r>
    </w:p>
    <w:p w:rsidRPr="00F96EFB" w:rsidR="00397034" w:rsidP="00397034" w:rsidRDefault="00397034" w14:paraId="41F259E0" w14:textId="77777777">
      <w:pPr>
        <w:pStyle w:val="BodyText5J"/>
        <w:spacing w:after="240" w:line="240" w:lineRule="auto"/>
        <w:rPr>
          <w:rFonts w:ascii="Arial" w:hAnsi="Arial" w:cs="Arial"/>
          <w:sz w:val="20"/>
        </w:rPr>
      </w:pPr>
      <w:proofErr w:type="gramStart"/>
      <w:r w:rsidRPr="00F96EFB">
        <w:rPr>
          <w:rFonts w:ascii="Arial" w:hAnsi="Arial" w:cs="Arial"/>
          <w:sz w:val="20"/>
        </w:rPr>
        <w:t>WHEREAS,</w:t>
      </w:r>
      <w:proofErr w:type="gramEnd"/>
      <w:r w:rsidRPr="00F96EFB">
        <w:rPr>
          <w:rFonts w:ascii="Arial" w:hAnsi="Arial" w:cs="Arial"/>
          <w:sz w:val="20"/>
        </w:rPr>
        <w:t xml:space="preserve"> it is now desired to authorize the issuance of an additional $</w:t>
      </w:r>
      <w:r>
        <w:rPr>
          <w:rFonts w:ascii="Arial" w:hAnsi="Arial" w:cs="Arial"/>
          <w:sz w:val="20"/>
        </w:rPr>
        <w:t>3,300,000</w:t>
      </w:r>
      <w:r w:rsidRPr="00F96EFB">
        <w:rPr>
          <w:rFonts w:ascii="Arial" w:hAnsi="Arial" w:cs="Arial"/>
          <w:sz w:val="20"/>
        </w:rPr>
        <w:t xml:space="preserve"> bonds of said Village for such </w:t>
      </w:r>
      <w:r>
        <w:rPr>
          <w:rFonts w:ascii="Arial" w:hAnsi="Arial" w:cs="Arial"/>
          <w:sz w:val="20"/>
        </w:rPr>
        <w:t xml:space="preserve">specific </w:t>
      </w:r>
      <w:r w:rsidRPr="00F96EFB">
        <w:rPr>
          <w:rFonts w:ascii="Arial" w:hAnsi="Arial" w:cs="Arial"/>
          <w:sz w:val="20"/>
        </w:rPr>
        <w:t>object or purpose to pay a portion of the cost thereof; NOW, THEREFORE,</w:t>
      </w:r>
    </w:p>
    <w:p w:rsidRPr="00F96EFB" w:rsidR="00397034" w:rsidP="00397034" w:rsidRDefault="00397034" w14:paraId="096EC936" w14:textId="77777777">
      <w:pPr>
        <w:pStyle w:val="BodyText5J"/>
        <w:spacing w:after="240" w:line="240" w:lineRule="auto"/>
        <w:rPr>
          <w:rFonts w:ascii="Arial" w:hAnsi="Arial" w:cs="Arial"/>
          <w:sz w:val="20"/>
        </w:rPr>
      </w:pPr>
      <w:r w:rsidRPr="00F96EFB">
        <w:rPr>
          <w:rFonts w:ascii="Arial" w:hAnsi="Arial" w:cs="Arial"/>
          <w:sz w:val="20"/>
        </w:rPr>
        <w:t xml:space="preserve">BE IT RESOLVED, by the affirmative vote of not less than two-thirds of the total voting strength of the Board of Trustees of the Village of </w:t>
      </w:r>
      <w:r>
        <w:rPr>
          <w:rFonts w:ascii="Arial" w:hAnsi="Arial" w:cs="Arial"/>
          <w:sz w:val="20"/>
        </w:rPr>
        <w:t>Endicott</w:t>
      </w:r>
      <w:r w:rsidRPr="00F96EFB">
        <w:rPr>
          <w:rFonts w:ascii="Arial" w:hAnsi="Arial" w:cs="Arial"/>
          <w:sz w:val="20"/>
        </w:rPr>
        <w:t xml:space="preserve">, </w:t>
      </w:r>
      <w:r>
        <w:rPr>
          <w:rFonts w:ascii="Arial" w:hAnsi="Arial" w:cs="Arial"/>
          <w:sz w:val="20"/>
        </w:rPr>
        <w:t>Broome</w:t>
      </w:r>
      <w:r w:rsidRPr="00F96EFB">
        <w:rPr>
          <w:rFonts w:ascii="Arial" w:hAnsi="Arial" w:cs="Arial"/>
          <w:sz w:val="20"/>
        </w:rPr>
        <w:t xml:space="preserve"> County, New York, as follows:</w:t>
      </w:r>
    </w:p>
    <w:p w:rsidRPr="00F96EFB" w:rsidR="00397034" w:rsidP="00397034" w:rsidRDefault="00397034" w14:paraId="7A29C021" w14:textId="77777777">
      <w:pPr>
        <w:pStyle w:val="BodyText5J"/>
        <w:spacing w:after="240" w:line="240" w:lineRule="auto"/>
        <w:rPr>
          <w:rFonts w:ascii="Arial" w:hAnsi="Arial" w:cs="Arial"/>
          <w:sz w:val="20"/>
        </w:rPr>
      </w:pPr>
      <w:r w:rsidRPr="00F96EFB">
        <w:rPr>
          <w:rFonts w:ascii="Arial" w:hAnsi="Arial" w:cs="Arial"/>
          <w:sz w:val="20"/>
          <w:u w:val="single"/>
        </w:rPr>
        <w:t>Section 1.</w:t>
      </w:r>
      <w:r w:rsidRPr="00F96EFB">
        <w:rPr>
          <w:rFonts w:ascii="Arial" w:hAnsi="Arial" w:cs="Arial"/>
          <w:sz w:val="20"/>
        </w:rPr>
        <w:tab/>
        <w:t xml:space="preserve">For the object or purpose of paying additional costs </w:t>
      </w:r>
      <w:r>
        <w:rPr>
          <w:rFonts w:ascii="Arial" w:hAnsi="Arial" w:cs="Arial"/>
          <w:sz w:val="20"/>
        </w:rPr>
        <w:t>of wastewater treatment plant improvements</w:t>
      </w:r>
      <w:r w:rsidRPr="00F96EFB">
        <w:rPr>
          <w:rFonts w:ascii="Arial" w:hAnsi="Arial" w:cs="Arial"/>
          <w:sz w:val="20"/>
        </w:rPr>
        <w:t xml:space="preserve">, </w:t>
      </w:r>
      <w:r w:rsidRPr="005F3EA1">
        <w:rPr>
          <w:rFonts w:ascii="Arial" w:hAnsi="Arial" w:cs="Arial"/>
          <w:sz w:val="20"/>
        </w:rPr>
        <w:t xml:space="preserve">including biosolids handling upgrades, and including costs incidental thereto, </w:t>
      </w:r>
      <w:r w:rsidRPr="00F96EFB">
        <w:rPr>
          <w:rFonts w:ascii="Arial" w:hAnsi="Arial" w:cs="Arial"/>
          <w:sz w:val="20"/>
        </w:rPr>
        <w:t>there are hereby authorized to be issued an additional $</w:t>
      </w:r>
      <w:r>
        <w:rPr>
          <w:rFonts w:ascii="Arial" w:hAnsi="Arial" w:cs="Arial"/>
          <w:sz w:val="20"/>
        </w:rPr>
        <w:t>3,300,000</w:t>
      </w:r>
      <w:r w:rsidRPr="00F96EFB">
        <w:rPr>
          <w:rFonts w:ascii="Arial" w:hAnsi="Arial" w:cs="Arial"/>
          <w:sz w:val="20"/>
        </w:rPr>
        <w:t xml:space="preserve"> bonds of the Village of </w:t>
      </w:r>
      <w:r>
        <w:rPr>
          <w:rFonts w:ascii="Arial" w:hAnsi="Arial" w:cs="Arial"/>
          <w:sz w:val="20"/>
        </w:rPr>
        <w:t>Endicott</w:t>
      </w:r>
      <w:r w:rsidRPr="00F96EFB">
        <w:rPr>
          <w:rFonts w:ascii="Arial" w:hAnsi="Arial" w:cs="Arial"/>
          <w:sz w:val="20"/>
        </w:rPr>
        <w:t xml:space="preserve">, </w:t>
      </w:r>
      <w:r>
        <w:rPr>
          <w:rFonts w:ascii="Arial" w:hAnsi="Arial" w:cs="Arial"/>
          <w:sz w:val="20"/>
        </w:rPr>
        <w:t>Broome</w:t>
      </w:r>
      <w:r w:rsidRPr="00F96EFB">
        <w:rPr>
          <w:rFonts w:ascii="Arial" w:hAnsi="Arial" w:cs="Arial"/>
          <w:sz w:val="20"/>
        </w:rPr>
        <w:t xml:space="preserve"> County, New York, pursuant to the provisions of the Local Finance Law.</w:t>
      </w:r>
    </w:p>
    <w:p w:rsidRPr="00F96EFB" w:rsidR="00397034" w:rsidP="00397034" w:rsidRDefault="00397034" w14:paraId="2EBCB5F0" w14:textId="77777777">
      <w:pPr>
        <w:pStyle w:val="BodyText5J"/>
        <w:spacing w:after="240" w:line="240" w:lineRule="auto"/>
        <w:rPr>
          <w:rFonts w:ascii="Arial" w:hAnsi="Arial" w:cs="Arial"/>
          <w:sz w:val="20"/>
        </w:rPr>
      </w:pPr>
      <w:r w:rsidRPr="00F96EFB">
        <w:rPr>
          <w:rFonts w:ascii="Arial" w:hAnsi="Arial" w:cs="Arial"/>
          <w:sz w:val="20"/>
          <w:u w:val="single"/>
        </w:rPr>
        <w:t>Section 2.</w:t>
      </w:r>
      <w:r w:rsidRPr="00F96EFB">
        <w:rPr>
          <w:rFonts w:ascii="Arial" w:hAnsi="Arial" w:cs="Arial"/>
          <w:sz w:val="20"/>
        </w:rPr>
        <w:tab/>
        <w:t xml:space="preserve">It is hereby determined that the maximum estimated cost of such </w:t>
      </w:r>
      <w:r>
        <w:rPr>
          <w:rFonts w:ascii="Arial" w:hAnsi="Arial" w:cs="Arial"/>
          <w:sz w:val="20"/>
        </w:rPr>
        <w:t>specific</w:t>
      </w:r>
      <w:r w:rsidRPr="00F96EFB">
        <w:rPr>
          <w:rFonts w:ascii="Arial" w:hAnsi="Arial" w:cs="Arial"/>
          <w:sz w:val="20"/>
        </w:rPr>
        <w:t xml:space="preserve"> object or purpose is now determined to be $</w:t>
      </w:r>
      <w:r>
        <w:rPr>
          <w:rFonts w:ascii="Arial" w:hAnsi="Arial" w:cs="Arial"/>
          <w:sz w:val="20"/>
        </w:rPr>
        <w:t>9,300,000</w:t>
      </w:r>
      <w:r w:rsidRPr="00F96EFB">
        <w:rPr>
          <w:rFonts w:ascii="Arial" w:hAnsi="Arial" w:cs="Arial"/>
          <w:sz w:val="20"/>
        </w:rPr>
        <w:t xml:space="preserve">, which </w:t>
      </w:r>
      <w:r>
        <w:rPr>
          <w:rFonts w:ascii="Arial" w:hAnsi="Arial" w:cs="Arial"/>
          <w:sz w:val="20"/>
        </w:rPr>
        <w:t>specific</w:t>
      </w:r>
      <w:r w:rsidRPr="00F96EFB">
        <w:rPr>
          <w:rFonts w:ascii="Arial" w:hAnsi="Arial" w:cs="Arial"/>
          <w:sz w:val="20"/>
        </w:rPr>
        <w:t xml:space="preserve"> object or purpose is hereby authorized at said maximum estimated cost, and that the plan for the financing thereof is as follows:</w:t>
      </w:r>
    </w:p>
    <w:p w:rsidRPr="00F96EFB" w:rsidR="00397034" w:rsidP="00397034" w:rsidRDefault="00397034" w14:paraId="189C8D16" w14:textId="77777777">
      <w:pPr>
        <w:pStyle w:val="BodyText1J"/>
        <w:ind w:left="1440" w:hanging="720"/>
        <w:rPr>
          <w:rFonts w:ascii="Arial" w:hAnsi="Arial" w:cs="Arial"/>
          <w:sz w:val="20"/>
        </w:rPr>
      </w:pPr>
      <w:r>
        <w:rPr>
          <w:rFonts w:ascii="Arial" w:hAnsi="Arial" w:cs="Arial"/>
          <w:sz w:val="20"/>
        </w:rPr>
        <w:t>a)</w:t>
      </w:r>
      <w:r>
        <w:rPr>
          <w:rFonts w:ascii="Arial" w:hAnsi="Arial" w:cs="Arial"/>
          <w:sz w:val="20"/>
        </w:rPr>
        <w:tab/>
        <w:t>B</w:t>
      </w:r>
      <w:r w:rsidRPr="00F96EFB">
        <w:rPr>
          <w:rFonts w:ascii="Arial" w:hAnsi="Arial" w:cs="Arial"/>
          <w:sz w:val="20"/>
        </w:rPr>
        <w:t>y the issuance of the $</w:t>
      </w:r>
      <w:r>
        <w:rPr>
          <w:rFonts w:ascii="Arial" w:hAnsi="Arial" w:cs="Arial"/>
          <w:sz w:val="20"/>
        </w:rPr>
        <w:t>6,000,000</w:t>
      </w:r>
      <w:r w:rsidRPr="00F96EFB">
        <w:rPr>
          <w:rFonts w:ascii="Arial" w:hAnsi="Arial" w:cs="Arial"/>
          <w:sz w:val="20"/>
        </w:rPr>
        <w:t xml:space="preserve"> bonds of said Village authorized to be issued pursuant to bond resolution dated and duly adopted </w:t>
      </w:r>
      <w:r>
        <w:rPr>
          <w:rFonts w:ascii="Arial" w:hAnsi="Arial" w:cs="Arial"/>
          <w:sz w:val="20"/>
        </w:rPr>
        <w:t xml:space="preserve">March 13, </w:t>
      </w:r>
      <w:proofErr w:type="gramStart"/>
      <w:r>
        <w:rPr>
          <w:rFonts w:ascii="Arial" w:hAnsi="Arial" w:cs="Arial"/>
          <w:sz w:val="20"/>
        </w:rPr>
        <w:t>2018</w:t>
      </w:r>
      <w:r w:rsidRPr="00F96EFB">
        <w:rPr>
          <w:rFonts w:ascii="Arial" w:hAnsi="Arial" w:cs="Arial"/>
          <w:sz w:val="20"/>
        </w:rPr>
        <w:t>;</w:t>
      </w:r>
      <w:proofErr w:type="gramEnd"/>
      <w:r w:rsidRPr="00F96EFB">
        <w:rPr>
          <w:rFonts w:ascii="Arial" w:hAnsi="Arial" w:cs="Arial"/>
          <w:sz w:val="20"/>
        </w:rPr>
        <w:t xml:space="preserve"> and</w:t>
      </w:r>
    </w:p>
    <w:p w:rsidRPr="00F96EFB" w:rsidR="00397034" w:rsidP="00397034" w:rsidRDefault="00397034" w14:paraId="48DD30C0" w14:textId="77777777">
      <w:pPr>
        <w:pStyle w:val="BodyText1J"/>
        <w:ind w:left="1440" w:hanging="720"/>
        <w:rPr>
          <w:rFonts w:ascii="Arial" w:hAnsi="Arial" w:cs="Arial"/>
          <w:sz w:val="20"/>
        </w:rPr>
      </w:pPr>
      <w:r>
        <w:rPr>
          <w:rFonts w:ascii="Arial" w:hAnsi="Arial" w:cs="Arial"/>
          <w:sz w:val="20"/>
        </w:rPr>
        <w:lastRenderedPageBreak/>
        <w:t>b)</w:t>
      </w:r>
      <w:r>
        <w:rPr>
          <w:rFonts w:ascii="Arial" w:hAnsi="Arial" w:cs="Arial"/>
          <w:sz w:val="20"/>
        </w:rPr>
        <w:tab/>
        <w:t>B</w:t>
      </w:r>
      <w:r w:rsidRPr="00F96EFB">
        <w:rPr>
          <w:rFonts w:ascii="Arial" w:hAnsi="Arial" w:cs="Arial"/>
          <w:sz w:val="20"/>
        </w:rPr>
        <w:t>y the issuance of the additional $</w:t>
      </w:r>
      <w:r>
        <w:rPr>
          <w:rFonts w:ascii="Arial" w:hAnsi="Arial" w:cs="Arial"/>
          <w:sz w:val="20"/>
        </w:rPr>
        <w:t>3,300,000</w:t>
      </w:r>
      <w:r w:rsidRPr="00F96EFB">
        <w:rPr>
          <w:rFonts w:ascii="Arial" w:hAnsi="Arial" w:cs="Arial"/>
          <w:sz w:val="20"/>
        </w:rPr>
        <w:t xml:space="preserve"> bonds of said Village authorized to be issued pursuant to this bond resolution</w:t>
      </w:r>
      <w:r>
        <w:rPr>
          <w:rFonts w:ascii="Arial" w:hAnsi="Arial" w:cs="Arial"/>
          <w:sz w:val="20"/>
        </w:rPr>
        <w:t xml:space="preserve">; </w:t>
      </w:r>
      <w:r w:rsidRPr="005F3EA1">
        <w:rPr>
          <w:rFonts w:ascii="Arial" w:hAnsi="Arial" w:cs="Arial"/>
          <w:sz w:val="20"/>
        </w:rPr>
        <w:t>provided, however, that the amount of bonds to be issued shall be reduced to the extent of grants received in connection therewith</w:t>
      </w:r>
      <w:r>
        <w:rPr>
          <w:rFonts w:ascii="Arial" w:hAnsi="Arial" w:cs="Arial"/>
          <w:sz w:val="20"/>
        </w:rPr>
        <w:t>.</w:t>
      </w:r>
    </w:p>
    <w:p w:rsidRPr="00F96EFB" w:rsidR="00397034" w:rsidP="00397034" w:rsidRDefault="00397034" w14:paraId="68A41296" w14:textId="77777777">
      <w:pPr>
        <w:pStyle w:val="BodyText5J"/>
        <w:spacing w:after="240" w:line="240" w:lineRule="auto"/>
        <w:rPr>
          <w:rFonts w:ascii="Arial" w:hAnsi="Arial" w:cs="Arial"/>
          <w:sz w:val="20"/>
        </w:rPr>
      </w:pPr>
      <w:r w:rsidRPr="00F96EFB">
        <w:rPr>
          <w:rFonts w:ascii="Arial" w:hAnsi="Arial" w:cs="Arial"/>
          <w:sz w:val="20"/>
          <w:u w:val="single"/>
        </w:rPr>
        <w:t>Section 3.</w:t>
      </w:r>
      <w:r w:rsidRPr="00F96EFB">
        <w:rPr>
          <w:rFonts w:ascii="Arial" w:hAnsi="Arial" w:cs="Arial"/>
          <w:sz w:val="20"/>
        </w:rPr>
        <w:tab/>
        <w:t xml:space="preserve">It is hereby determined that the period of probable usefulness of the aforesaid </w:t>
      </w:r>
      <w:r>
        <w:rPr>
          <w:rFonts w:ascii="Arial" w:hAnsi="Arial" w:cs="Arial"/>
          <w:color w:val="000000"/>
          <w:sz w:val="20"/>
        </w:rPr>
        <w:t xml:space="preserve">specific </w:t>
      </w:r>
      <w:r w:rsidRPr="00F96EFB">
        <w:rPr>
          <w:rFonts w:ascii="Arial" w:hAnsi="Arial" w:cs="Arial"/>
          <w:color w:val="000000"/>
          <w:sz w:val="20"/>
        </w:rPr>
        <w:t>object or purpose</w:t>
      </w:r>
      <w:r w:rsidRPr="00F96EFB">
        <w:rPr>
          <w:rFonts w:ascii="Arial" w:hAnsi="Arial" w:cs="Arial"/>
          <w:sz w:val="20"/>
        </w:rPr>
        <w:t xml:space="preserve"> is </w:t>
      </w:r>
      <w:r>
        <w:rPr>
          <w:rFonts w:ascii="Arial" w:hAnsi="Arial" w:cs="Arial"/>
          <w:sz w:val="20"/>
        </w:rPr>
        <w:t>forty</w:t>
      </w:r>
      <w:r w:rsidRPr="00F96EFB">
        <w:rPr>
          <w:rFonts w:ascii="Arial" w:hAnsi="Arial" w:cs="Arial"/>
          <w:sz w:val="20"/>
        </w:rPr>
        <w:t xml:space="preserve"> years, pursuant to subdiv</w:t>
      </w:r>
      <w:r>
        <w:rPr>
          <w:rFonts w:ascii="Arial" w:hAnsi="Arial" w:cs="Arial"/>
          <w:sz w:val="20"/>
        </w:rPr>
        <w:t>ision 4</w:t>
      </w:r>
      <w:r w:rsidRPr="00F96EFB">
        <w:rPr>
          <w:rFonts w:ascii="Arial" w:hAnsi="Arial" w:cs="Arial"/>
          <w:sz w:val="20"/>
        </w:rPr>
        <w:t xml:space="preserve"> of paragraph a of Section 11.00 of the Local Finance Law, calculated from the date of issuance of the first obligations therefor.</w:t>
      </w:r>
    </w:p>
    <w:p w:rsidRPr="00F96EFB" w:rsidR="00397034" w:rsidP="00397034" w:rsidRDefault="00397034" w14:paraId="7969E05A" w14:textId="77777777">
      <w:pPr>
        <w:pStyle w:val="BodyText5J"/>
        <w:spacing w:after="240" w:line="240" w:lineRule="auto"/>
        <w:rPr>
          <w:rFonts w:ascii="Arial" w:hAnsi="Arial" w:cs="Arial"/>
          <w:sz w:val="20"/>
        </w:rPr>
      </w:pPr>
      <w:r w:rsidRPr="00F96EFB">
        <w:rPr>
          <w:rFonts w:ascii="Arial" w:hAnsi="Arial" w:cs="Arial"/>
          <w:sz w:val="20"/>
          <w:u w:val="single"/>
        </w:rPr>
        <w:t>Section 4.</w:t>
      </w:r>
      <w:r w:rsidRPr="00F96EFB">
        <w:rPr>
          <w:rFonts w:ascii="Arial" w:hAnsi="Arial" w:cs="Arial"/>
          <w:sz w:val="20"/>
        </w:rPr>
        <w:tab/>
        <w:t xml:space="preserve">The faith and credit of said Village of </w:t>
      </w:r>
      <w:r>
        <w:rPr>
          <w:rFonts w:ascii="Arial" w:hAnsi="Arial" w:cs="Arial"/>
          <w:sz w:val="20"/>
        </w:rPr>
        <w:t>Endicott</w:t>
      </w:r>
      <w:r w:rsidRPr="00F96EFB">
        <w:rPr>
          <w:rFonts w:ascii="Arial" w:hAnsi="Arial" w:cs="Arial"/>
          <w:sz w:val="20"/>
        </w:rPr>
        <w:t xml:space="preserve">, </w:t>
      </w:r>
      <w:r>
        <w:rPr>
          <w:rFonts w:ascii="Arial" w:hAnsi="Arial" w:cs="Arial"/>
          <w:sz w:val="20"/>
        </w:rPr>
        <w:t>Broome</w:t>
      </w:r>
      <w:r w:rsidRPr="00F96EFB">
        <w:rPr>
          <w:rFonts w:ascii="Arial" w:hAnsi="Arial" w:cs="Arial"/>
          <w:sz w:val="20"/>
        </w:rPr>
        <w:t xml:space="preserve"> County, New York, are hereby irrevocably pledged to the payment of the principal of and interest on such obligations as the same respectively become due and payable.  An annual appropriation shall be made in each year sufficient to pay the principal of and interest on such obligations becoming due and payable in such year.  To the extent not paid from other sources, there shall annually be levied on all the taxable real property in said Village a tax sufficient to pay the principal of and interest on such obligations as the same become due and payable.</w:t>
      </w:r>
    </w:p>
    <w:p w:rsidRPr="00F96EFB" w:rsidR="00397034" w:rsidP="00397034" w:rsidRDefault="00397034" w14:paraId="6DD0D10E" w14:textId="77777777">
      <w:pPr>
        <w:pStyle w:val="BodyText5J"/>
        <w:spacing w:after="240" w:line="240" w:lineRule="auto"/>
        <w:rPr>
          <w:rFonts w:ascii="Arial" w:hAnsi="Arial" w:cs="Arial"/>
          <w:sz w:val="20"/>
        </w:rPr>
      </w:pPr>
      <w:r w:rsidRPr="00F96EFB">
        <w:rPr>
          <w:rFonts w:ascii="Arial" w:hAnsi="Arial" w:cs="Arial"/>
          <w:sz w:val="20"/>
          <w:u w:val="single"/>
        </w:rPr>
        <w:t>Section 5.</w:t>
      </w:r>
      <w:r w:rsidRPr="00F96EFB">
        <w:rPr>
          <w:rFonts w:ascii="Arial" w:hAnsi="Arial" w:cs="Arial"/>
          <w:sz w:val="20"/>
        </w:rPr>
        <w:tab/>
        <w:t xml:space="preserve">Subject to the provisions of the Local Finance Law, the power to authorize the issuance of and to sell bond anticipation notes in anticipation of the issuance and sale of the serial bonds herein authorized, including renewals of such notes, is hereby delegated to the Village Treasurer.  Such notes shall be of such terms, </w:t>
      </w:r>
      <w:proofErr w:type="gramStart"/>
      <w:r w:rsidRPr="00F96EFB">
        <w:rPr>
          <w:rFonts w:ascii="Arial" w:hAnsi="Arial" w:cs="Arial"/>
          <w:sz w:val="20"/>
        </w:rPr>
        <w:t>form</w:t>
      </w:r>
      <w:proofErr w:type="gramEnd"/>
      <w:r w:rsidRPr="00F96EFB">
        <w:rPr>
          <w:rFonts w:ascii="Arial" w:hAnsi="Arial" w:cs="Arial"/>
          <w:sz w:val="20"/>
        </w:rPr>
        <w:t xml:space="preserve"> and contents, and shall be sold in such manner, as may be prescribed by said Village Treasurer, consistent with the provisions of the Local Finance Law.</w:t>
      </w:r>
    </w:p>
    <w:p w:rsidRPr="00F96EFB" w:rsidR="00397034" w:rsidP="00397034" w:rsidRDefault="00397034" w14:paraId="7EF109BB" w14:textId="77777777">
      <w:pPr>
        <w:pStyle w:val="Doublepar"/>
        <w:spacing w:after="240" w:line="240" w:lineRule="auto"/>
        <w:rPr>
          <w:rFonts w:ascii="Arial" w:hAnsi="Arial" w:cs="Arial"/>
          <w:sz w:val="20"/>
          <w:szCs w:val="20"/>
          <w:u w:val="single"/>
        </w:rPr>
      </w:pPr>
      <w:r>
        <w:rPr>
          <w:rFonts w:ascii="Arial" w:hAnsi="Arial" w:cs="Arial"/>
          <w:sz w:val="20"/>
          <w:szCs w:val="20"/>
          <w:u w:val="single"/>
        </w:rPr>
        <w:t>Section 6</w:t>
      </w:r>
      <w:r w:rsidRPr="00F96EFB">
        <w:rPr>
          <w:rFonts w:ascii="Arial" w:hAnsi="Arial" w:cs="Arial"/>
          <w:sz w:val="20"/>
          <w:szCs w:val="20"/>
          <w:u w:val="single"/>
        </w:rPr>
        <w:t>.</w:t>
      </w:r>
      <w:r w:rsidRPr="00F96EFB">
        <w:rPr>
          <w:rFonts w:ascii="Arial" w:hAnsi="Arial" w:cs="Arial"/>
          <w:sz w:val="20"/>
          <w:szCs w:val="20"/>
        </w:rPr>
        <w:tab/>
        <w:t xml:space="preserve">All other matters except as provided herein relating to the serial bonds herein authorized including the date, denominations, </w:t>
      </w:r>
      <w:proofErr w:type="gramStart"/>
      <w:r w:rsidRPr="00F96EFB">
        <w:rPr>
          <w:rFonts w:ascii="Arial" w:hAnsi="Arial" w:cs="Arial"/>
          <w:sz w:val="20"/>
          <w:szCs w:val="20"/>
        </w:rPr>
        <w:t>maturities</w:t>
      </w:r>
      <w:proofErr w:type="gramEnd"/>
      <w:r w:rsidRPr="00F96EFB">
        <w:rPr>
          <w:rFonts w:ascii="Arial" w:hAnsi="Arial" w:cs="Arial"/>
          <w:sz w:val="20"/>
          <w:szCs w:val="20"/>
        </w:rPr>
        <w:t xml:space="preserve">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w:t>
      </w:r>
      <w:proofErr w:type="gramStart"/>
      <w:r w:rsidRPr="00F96EFB">
        <w:rPr>
          <w:rFonts w:ascii="Arial" w:hAnsi="Arial" w:cs="Arial"/>
          <w:sz w:val="20"/>
          <w:szCs w:val="20"/>
        </w:rPr>
        <w:t>Law, and</w:t>
      </w:r>
      <w:proofErr w:type="gramEnd"/>
      <w:r w:rsidRPr="00F96EFB">
        <w:rPr>
          <w:rFonts w:ascii="Arial" w:hAnsi="Arial" w:cs="Arial"/>
          <w:sz w:val="20"/>
          <w:szCs w:val="20"/>
        </w:rPr>
        <w:t xml:space="preserve"> shall otherwise be in such form and contain such recitals, in addition to those required by Section 51.00 of the Local Finance Law, as the Village Treasurer shall determine consistent with the provisions of the Local Finance Law.</w:t>
      </w:r>
    </w:p>
    <w:p w:rsidRPr="00834328" w:rsidR="00397034" w:rsidP="00397034" w:rsidRDefault="00397034" w14:paraId="000F50AF" w14:textId="77777777">
      <w:pPr>
        <w:pStyle w:val="Doublepar"/>
        <w:spacing w:after="240" w:line="240" w:lineRule="auto"/>
        <w:rPr>
          <w:rFonts w:ascii="Arial" w:hAnsi="Arial" w:cs="Arial"/>
          <w:sz w:val="20"/>
          <w:szCs w:val="20"/>
        </w:rPr>
      </w:pPr>
      <w:r w:rsidRPr="00834328">
        <w:rPr>
          <w:rFonts w:ascii="Arial" w:hAnsi="Arial" w:cs="Arial"/>
          <w:sz w:val="20"/>
          <w:szCs w:val="20"/>
          <w:u w:val="single"/>
        </w:rPr>
        <w:t>Section 7.</w:t>
      </w:r>
      <w:r w:rsidRPr="00834328">
        <w:rPr>
          <w:rFonts w:ascii="Arial" w:hAnsi="Arial" w:cs="Arial"/>
          <w:sz w:val="20"/>
          <w:szCs w:val="20"/>
        </w:rPr>
        <w:tab/>
        <w:t xml:space="preserve">The Village Treasurer is hereby further authorized, at his sole discretion, to execute a project finance agreement, and any other agreements with the New York State Department of Health and/or the New York State Environmental Facilities Corporation, including amendments thereto, and including any instruments (or amendments thereto) in the effectuation thereof, in order to effect the financing or refinancing of the class of objects or purposes described in Section 1 hereof and of the bond resolution dated </w:t>
      </w:r>
      <w:r>
        <w:rPr>
          <w:rFonts w:ascii="Arial" w:hAnsi="Arial" w:cs="Arial"/>
          <w:sz w:val="20"/>
          <w:szCs w:val="20"/>
        </w:rPr>
        <w:t>March 13, 2018</w:t>
      </w:r>
      <w:r w:rsidRPr="00834328">
        <w:rPr>
          <w:rFonts w:ascii="Arial" w:hAnsi="Arial" w:cs="Arial"/>
          <w:sz w:val="20"/>
          <w:szCs w:val="20"/>
        </w:rPr>
        <w:t>, or a portion thereof, by a bond, and/or note issue of said Village in the event of the sale of same to the New York State Environmental Facilities Corporation.</w:t>
      </w:r>
    </w:p>
    <w:p w:rsidRPr="00F96EFB" w:rsidR="00397034" w:rsidP="00397034" w:rsidRDefault="00397034" w14:paraId="669705E4" w14:textId="77777777">
      <w:pPr>
        <w:pStyle w:val="BodyText5J"/>
        <w:spacing w:after="240" w:line="240" w:lineRule="auto"/>
        <w:rPr>
          <w:rFonts w:ascii="Arial" w:hAnsi="Arial" w:cs="Arial"/>
          <w:sz w:val="20"/>
        </w:rPr>
      </w:pPr>
      <w:r w:rsidRPr="00F96EFB">
        <w:rPr>
          <w:rFonts w:ascii="Arial" w:hAnsi="Arial" w:cs="Arial"/>
          <w:sz w:val="20"/>
          <w:u w:val="single"/>
        </w:rPr>
        <w:t>Section</w:t>
      </w:r>
      <w:r>
        <w:rPr>
          <w:rFonts w:ascii="Arial" w:hAnsi="Arial" w:cs="Arial"/>
          <w:sz w:val="20"/>
          <w:u w:val="single"/>
        </w:rPr>
        <w:t xml:space="preserve"> 8</w:t>
      </w:r>
      <w:r w:rsidRPr="00F96EFB">
        <w:rPr>
          <w:rFonts w:ascii="Arial" w:hAnsi="Arial" w:cs="Arial"/>
          <w:sz w:val="20"/>
          <w:u w:val="single"/>
        </w:rPr>
        <w:t>.</w:t>
      </w:r>
      <w:r w:rsidRPr="00F96EFB">
        <w:rPr>
          <w:rFonts w:ascii="Arial" w:hAnsi="Arial" w:cs="Arial"/>
          <w:sz w:val="20"/>
        </w:rPr>
        <w:tab/>
        <w:t>The validity of such bonds and bond anticipation notes may be contested only if:</w:t>
      </w:r>
    </w:p>
    <w:p w:rsidRPr="00F96EFB" w:rsidR="00397034" w:rsidP="00397034" w:rsidRDefault="00397034" w14:paraId="4AC9DE23" w14:textId="77777777">
      <w:pPr>
        <w:pStyle w:val="BodyTextJ"/>
        <w:ind w:left="1440" w:hanging="720"/>
        <w:rPr>
          <w:rFonts w:ascii="Arial" w:hAnsi="Arial" w:cs="Arial"/>
          <w:sz w:val="20"/>
        </w:rPr>
      </w:pPr>
      <w:r w:rsidRPr="00F96EFB">
        <w:rPr>
          <w:rFonts w:ascii="Arial" w:hAnsi="Arial" w:cs="Arial"/>
          <w:sz w:val="20"/>
        </w:rPr>
        <w:t>1)</w:t>
      </w:r>
      <w:r w:rsidRPr="00F96EFB">
        <w:rPr>
          <w:rFonts w:ascii="Arial" w:hAnsi="Arial" w:cs="Arial"/>
          <w:sz w:val="20"/>
        </w:rPr>
        <w:tab/>
        <w:t>Such obligations are authorized for an object or purpose for which said Village is not authorized to expend money, or</w:t>
      </w:r>
    </w:p>
    <w:p w:rsidRPr="00F96EFB" w:rsidR="00397034" w:rsidP="00397034" w:rsidRDefault="00397034" w14:paraId="3D5BB1D1" w14:textId="77777777">
      <w:pPr>
        <w:pStyle w:val="BodyTextJ"/>
        <w:ind w:left="1440" w:hanging="720"/>
        <w:rPr>
          <w:rFonts w:ascii="Arial" w:hAnsi="Arial" w:cs="Arial"/>
          <w:sz w:val="20"/>
        </w:rPr>
      </w:pPr>
      <w:r w:rsidRPr="00F96EFB">
        <w:rPr>
          <w:rFonts w:ascii="Arial" w:hAnsi="Arial" w:cs="Arial"/>
          <w:sz w:val="20"/>
        </w:rPr>
        <w:t>2)</w:t>
      </w:r>
      <w:r w:rsidRPr="00F96EFB">
        <w:rPr>
          <w:rFonts w:ascii="Arial" w:hAnsi="Arial" w:cs="Arial"/>
          <w:sz w:val="20"/>
        </w:rPr>
        <w:tab/>
        <w:t>The provisions of law which should be complied with at the date of publication of this resolution are not substantially complied with,</w:t>
      </w:r>
    </w:p>
    <w:p w:rsidRPr="00F96EFB" w:rsidR="00397034" w:rsidP="00397034" w:rsidRDefault="00397034" w14:paraId="01C1753F" w14:textId="77777777">
      <w:pPr>
        <w:pStyle w:val="BodyTextJ"/>
        <w:rPr>
          <w:rFonts w:ascii="Arial" w:hAnsi="Arial" w:cs="Arial"/>
          <w:sz w:val="20"/>
        </w:rPr>
      </w:pPr>
      <w:r w:rsidRPr="00F96EFB">
        <w:rPr>
          <w:rFonts w:ascii="Arial" w:hAnsi="Arial" w:cs="Arial"/>
          <w:sz w:val="20"/>
        </w:rPr>
        <w:t>and an action, suit or proceeding contesting such validity is commenced within twenty days after the date of such publication, or</w:t>
      </w:r>
    </w:p>
    <w:p w:rsidRPr="00F96EFB" w:rsidR="00397034" w:rsidP="00397034" w:rsidRDefault="00397034" w14:paraId="75BBAEF3" w14:textId="77777777">
      <w:pPr>
        <w:pStyle w:val="BodyTextJ"/>
        <w:ind w:left="1440" w:hanging="720"/>
        <w:rPr>
          <w:rFonts w:ascii="Arial" w:hAnsi="Arial" w:cs="Arial"/>
          <w:sz w:val="20"/>
        </w:rPr>
      </w:pPr>
      <w:r w:rsidRPr="00F96EFB">
        <w:rPr>
          <w:rFonts w:ascii="Arial" w:hAnsi="Arial" w:cs="Arial"/>
          <w:sz w:val="20"/>
        </w:rPr>
        <w:t>3)</w:t>
      </w:r>
      <w:r w:rsidRPr="00F96EFB">
        <w:rPr>
          <w:rFonts w:ascii="Arial" w:hAnsi="Arial" w:cs="Arial"/>
          <w:sz w:val="20"/>
        </w:rPr>
        <w:tab/>
        <w:t>Such obligations are authorized in violation of the provisions of the Constitution.</w:t>
      </w:r>
    </w:p>
    <w:p w:rsidRPr="00F96EFB" w:rsidR="00397034" w:rsidP="00397034" w:rsidRDefault="00397034" w14:paraId="3C33A1E8" w14:textId="77777777">
      <w:pPr>
        <w:pStyle w:val="BodyText5J"/>
        <w:spacing w:after="240" w:line="240" w:lineRule="auto"/>
        <w:rPr>
          <w:rFonts w:ascii="Arial" w:hAnsi="Arial" w:cs="Arial"/>
          <w:sz w:val="20"/>
        </w:rPr>
      </w:pPr>
      <w:r w:rsidRPr="00F96EFB">
        <w:rPr>
          <w:rFonts w:ascii="Arial" w:hAnsi="Arial" w:cs="Arial"/>
          <w:sz w:val="20"/>
          <w:u w:val="single"/>
        </w:rPr>
        <w:t xml:space="preserve">Section </w:t>
      </w:r>
      <w:r>
        <w:rPr>
          <w:rFonts w:ascii="Arial" w:hAnsi="Arial" w:cs="Arial"/>
          <w:sz w:val="20"/>
          <w:u w:val="single"/>
        </w:rPr>
        <w:t>9</w:t>
      </w:r>
      <w:r w:rsidRPr="00F96EFB">
        <w:rPr>
          <w:rFonts w:ascii="Arial" w:hAnsi="Arial" w:cs="Arial"/>
          <w:sz w:val="20"/>
          <w:u w:val="single"/>
        </w:rPr>
        <w:t>.</w:t>
      </w:r>
      <w:r w:rsidRPr="00F96EFB">
        <w:rPr>
          <w:rFonts w:ascii="Arial" w:hAnsi="Arial" w:cs="Arial"/>
          <w:sz w:val="20"/>
        </w:rPr>
        <w:tab/>
        <w:t xml:space="preserve">This resolution shall constitute a statement of official intent for purposes of Treasury Regulations Section 1.150 - 2.  Other than as specified in this resolution, no monies are, or are </w:t>
      </w:r>
      <w:r w:rsidRPr="00F96EFB">
        <w:rPr>
          <w:rFonts w:ascii="Arial" w:hAnsi="Arial" w:cs="Arial"/>
          <w:sz w:val="20"/>
        </w:rPr>
        <w:lastRenderedPageBreak/>
        <w:t>reasonably expected to be, reserved, allocated on a long-term basis, or otherwise set aside with respect to the permanent funding of the object or purpose described herein.</w:t>
      </w:r>
    </w:p>
    <w:p w:rsidRPr="00F96EFB" w:rsidR="00397034" w:rsidP="00397034" w:rsidRDefault="00397034" w14:paraId="23D714FA" w14:textId="77777777">
      <w:pPr>
        <w:pStyle w:val="BodyText5J"/>
        <w:spacing w:after="240" w:line="240" w:lineRule="auto"/>
        <w:rPr>
          <w:rFonts w:ascii="Arial" w:hAnsi="Arial" w:cs="Arial"/>
          <w:sz w:val="20"/>
        </w:rPr>
      </w:pPr>
      <w:r w:rsidRPr="00F96EFB">
        <w:rPr>
          <w:rFonts w:ascii="Arial" w:hAnsi="Arial" w:cs="Arial"/>
          <w:sz w:val="20"/>
          <w:u w:val="single"/>
        </w:rPr>
        <w:t xml:space="preserve">Section </w:t>
      </w:r>
      <w:r>
        <w:rPr>
          <w:rFonts w:ascii="Arial" w:hAnsi="Arial" w:cs="Arial"/>
          <w:sz w:val="20"/>
          <w:u w:val="single"/>
        </w:rPr>
        <w:t>10</w:t>
      </w:r>
      <w:r w:rsidRPr="00F96EFB">
        <w:rPr>
          <w:rFonts w:ascii="Arial" w:hAnsi="Arial" w:cs="Arial"/>
          <w:sz w:val="20"/>
          <w:u w:val="single"/>
        </w:rPr>
        <w:t>.</w:t>
      </w:r>
      <w:r w:rsidRPr="00F96EFB">
        <w:rPr>
          <w:rFonts w:ascii="Arial" w:hAnsi="Arial" w:cs="Arial"/>
          <w:sz w:val="20"/>
        </w:rPr>
        <w:tab/>
        <w:t>Upon this resolution taking effect, a summary thereof shall be published in the official newspaper, together with a notice of the Village Clerk in substantially the form provided in Section 81.00 of the Local Finance Law.</w:t>
      </w:r>
    </w:p>
    <w:p w:rsidR="00397034" w:rsidP="00397034" w:rsidRDefault="00397034" w14:paraId="0D4C908B" w14:textId="77777777">
      <w:pPr>
        <w:pStyle w:val="BodyText5J"/>
        <w:spacing w:after="240" w:line="240" w:lineRule="auto"/>
        <w:rPr>
          <w:rFonts w:ascii="Arial" w:hAnsi="Arial" w:cs="Arial"/>
          <w:sz w:val="20"/>
        </w:rPr>
      </w:pPr>
      <w:r w:rsidRPr="00F96EFB">
        <w:rPr>
          <w:rFonts w:ascii="Arial" w:hAnsi="Arial" w:cs="Arial"/>
          <w:sz w:val="20"/>
          <w:u w:val="single"/>
        </w:rPr>
        <w:t>Section 1</w:t>
      </w:r>
      <w:r>
        <w:rPr>
          <w:rFonts w:ascii="Arial" w:hAnsi="Arial" w:cs="Arial"/>
          <w:sz w:val="20"/>
          <w:u w:val="single"/>
        </w:rPr>
        <w:t>1</w:t>
      </w:r>
      <w:r w:rsidRPr="00F96EFB">
        <w:rPr>
          <w:rFonts w:ascii="Arial" w:hAnsi="Arial" w:cs="Arial"/>
          <w:sz w:val="20"/>
          <w:u w:val="single"/>
        </w:rPr>
        <w:t>.</w:t>
      </w:r>
      <w:r w:rsidRPr="00F96EFB">
        <w:rPr>
          <w:rFonts w:ascii="Arial" w:hAnsi="Arial" w:cs="Arial"/>
          <w:sz w:val="20"/>
        </w:rPr>
        <w:tab/>
      </w:r>
      <w:r w:rsidRPr="00BA65BC">
        <w:rPr>
          <w:rFonts w:ascii="Arial" w:hAnsi="Arial" w:cs="Arial"/>
          <w:b/>
          <w:bCs/>
          <w:sz w:val="20"/>
        </w:rPr>
        <w:t>This resolution is adopted subject to permissive referendum</w:t>
      </w:r>
      <w:r w:rsidRPr="00F96EFB">
        <w:rPr>
          <w:rFonts w:ascii="Arial" w:hAnsi="Arial" w:cs="Arial"/>
          <w:sz w:val="20"/>
        </w:rPr>
        <w:t>.</w:t>
      </w:r>
    </w:p>
    <w:p w:rsidRPr="00F96EFB" w:rsidR="00305D73" w:rsidRDefault="00305D73" w14:paraId="306E2ECA" w14:textId="77777777">
      <w:pPr>
        <w:tabs>
          <w:tab w:val="left" w:pos="-432"/>
          <w:tab w:val="left" w:pos="864"/>
          <w:tab w:val="left" w:pos="1440"/>
          <w:tab w:val="left" w:pos="2160"/>
          <w:tab w:val="left" w:pos="4464"/>
          <w:tab w:val="left" w:pos="5184"/>
        </w:tabs>
        <w:suppressAutoHyphens/>
        <w:jc w:val="both"/>
        <w:rPr>
          <w:rFonts w:ascii="Arial" w:hAnsi="Arial" w:cs="Arial"/>
          <w:spacing w:val="-3"/>
          <w:sz w:val="20"/>
        </w:rPr>
      </w:pPr>
    </w:p>
    <w:p w:rsidRPr="00F96EFB" w:rsidR="00C358EF" w:rsidRDefault="00C358EF" w14:paraId="0E05B801" w14:textId="77777777">
      <w:pPr>
        <w:tabs>
          <w:tab w:val="left" w:pos="-432"/>
          <w:tab w:val="left" w:pos="864"/>
          <w:tab w:val="left" w:pos="1440"/>
          <w:tab w:val="left" w:pos="2160"/>
          <w:tab w:val="left" w:pos="4464"/>
          <w:tab w:val="left" w:pos="5184"/>
        </w:tabs>
        <w:suppressAutoHyphens/>
        <w:jc w:val="both"/>
        <w:rPr>
          <w:rFonts w:ascii="Arial" w:hAnsi="Arial" w:cs="Arial"/>
          <w:spacing w:val="-3"/>
          <w:sz w:val="20"/>
        </w:rPr>
        <w:sectPr w:rsidRPr="00F96EFB" w:rsidR="00C358EF">
          <w:headerReference w:type="default" r:id="rId21"/>
          <w:footerReference w:type="default" r:id="rId22"/>
          <w:headerReference w:type="first" r:id="rId23"/>
          <w:footerReference w:type="first" r:id="rId24"/>
          <w:endnotePr>
            <w:numFmt w:val="decimal"/>
          </w:endnotePr>
          <w:pgSz w:w="12240" w:h="15840"/>
          <w:pgMar w:top="1440" w:right="1440" w:bottom="1440" w:left="1440" w:header="720" w:footer="720" w:gutter="0"/>
          <w:pgNumType w:start="1"/>
          <w:cols w:space="720"/>
          <w:noEndnote/>
          <w:titlePg/>
        </w:sectPr>
      </w:pPr>
    </w:p>
    <w:p w:rsidRPr="00F96EFB" w:rsidR="00305D73" w:rsidRDefault="00305D73" w14:paraId="0C70AFD2" w14:textId="77777777">
      <w:pPr>
        <w:pStyle w:val="TitleB"/>
        <w:spacing w:after="480"/>
        <w:rPr>
          <w:rFonts w:ascii="Arial" w:hAnsi="Arial" w:cs="Arial"/>
          <w:sz w:val="20"/>
          <w:u w:val="single"/>
        </w:rPr>
      </w:pPr>
      <w:r w:rsidRPr="00F96EFB">
        <w:rPr>
          <w:rFonts w:ascii="Arial" w:hAnsi="Arial" w:cs="Arial"/>
          <w:sz w:val="20"/>
          <w:u w:val="single"/>
        </w:rPr>
        <w:lastRenderedPageBreak/>
        <w:t>CERTIFICATION OF POSTING</w:t>
      </w:r>
    </w:p>
    <w:p w:rsidRPr="00F96EFB" w:rsidR="00305D73" w:rsidP="00B43298" w:rsidRDefault="00305D73" w14:paraId="5A15BA45" w14:textId="77777777">
      <w:pPr>
        <w:pStyle w:val="Caption"/>
        <w:tabs>
          <w:tab w:val="left" w:pos="2340"/>
        </w:tabs>
        <w:rPr>
          <w:rFonts w:ascii="Arial" w:hAnsi="Arial" w:cs="Arial"/>
          <w:sz w:val="20"/>
        </w:rPr>
      </w:pPr>
      <w:r w:rsidRPr="00F96EFB">
        <w:rPr>
          <w:rFonts w:ascii="Arial" w:hAnsi="Arial" w:cs="Arial"/>
          <w:sz w:val="20"/>
        </w:rPr>
        <w:t>STATE OF NEW YORK</w:t>
      </w:r>
      <w:r w:rsidRPr="00F96EFB">
        <w:rPr>
          <w:rFonts w:ascii="Arial" w:hAnsi="Arial" w:cs="Arial"/>
          <w:sz w:val="20"/>
        </w:rPr>
        <w:tab/>
        <w:t>)</w:t>
      </w:r>
    </w:p>
    <w:p w:rsidRPr="00F96EFB" w:rsidR="00305D73" w:rsidP="00B43298" w:rsidRDefault="00305D73" w14:paraId="0E97BEA3" w14:textId="77777777">
      <w:pPr>
        <w:pStyle w:val="Caption"/>
        <w:tabs>
          <w:tab w:val="left" w:pos="2340"/>
        </w:tabs>
        <w:rPr>
          <w:rFonts w:ascii="Arial" w:hAnsi="Arial" w:cs="Arial"/>
          <w:sz w:val="20"/>
        </w:rPr>
      </w:pPr>
      <w:r w:rsidRPr="00F96EFB">
        <w:rPr>
          <w:rFonts w:ascii="Arial" w:hAnsi="Arial" w:cs="Arial"/>
          <w:sz w:val="20"/>
        </w:rPr>
        <w:tab/>
        <w:t>) ss.:</w:t>
      </w:r>
    </w:p>
    <w:p w:rsidRPr="00F96EFB" w:rsidR="00305D73" w:rsidP="00B43298" w:rsidRDefault="00104B4E" w14:paraId="6E793752" w14:textId="41A69CC3">
      <w:pPr>
        <w:pStyle w:val="Caption"/>
        <w:tabs>
          <w:tab w:val="left" w:pos="2340"/>
        </w:tabs>
        <w:spacing w:after="480"/>
        <w:rPr>
          <w:rFonts w:ascii="Arial" w:hAnsi="Arial" w:cs="Arial"/>
          <w:sz w:val="20"/>
        </w:rPr>
      </w:pPr>
      <w:r w:rsidRPr="00F96EFB">
        <w:rPr>
          <w:rFonts w:ascii="Arial" w:hAnsi="Arial" w:cs="Arial"/>
          <w:sz w:val="20"/>
        </w:rPr>
        <w:t>COUNTY</w:t>
      </w:r>
      <w:r w:rsidRPr="00F96EFB" w:rsidR="00305D73">
        <w:rPr>
          <w:rFonts w:ascii="Arial" w:hAnsi="Arial" w:cs="Arial"/>
          <w:sz w:val="20"/>
        </w:rPr>
        <w:t xml:space="preserve"> OF </w:t>
      </w:r>
      <w:r w:rsidR="003040D6">
        <w:rPr>
          <w:rFonts w:ascii="Arial" w:hAnsi="Arial" w:cs="Arial"/>
          <w:sz w:val="20"/>
        </w:rPr>
        <w:t>BROOME</w:t>
      </w:r>
      <w:r w:rsidRPr="00F96EFB" w:rsidR="00305D73">
        <w:rPr>
          <w:rFonts w:ascii="Arial" w:hAnsi="Arial" w:cs="Arial"/>
          <w:sz w:val="20"/>
        </w:rPr>
        <w:tab/>
        <w:t>)</w:t>
      </w:r>
    </w:p>
    <w:p w:rsidRPr="00F96EFB" w:rsidR="00305D73" w:rsidRDefault="00305D73" w14:paraId="3B4C4943" w14:textId="26044E52">
      <w:pPr>
        <w:pStyle w:val="BodyText5LA"/>
        <w:spacing w:line="480" w:lineRule="auto"/>
        <w:jc w:val="both"/>
        <w:rPr>
          <w:rFonts w:ascii="Arial" w:hAnsi="Arial" w:cs="Arial"/>
          <w:sz w:val="20"/>
        </w:rPr>
      </w:pPr>
      <w:r w:rsidRPr="00F96EFB">
        <w:rPr>
          <w:rFonts w:ascii="Arial" w:hAnsi="Arial" w:cs="Arial"/>
          <w:sz w:val="20"/>
        </w:rPr>
        <w:t xml:space="preserve">I, the undersigned Clerk of the Village of </w:t>
      </w:r>
      <w:r w:rsidR="003040D6">
        <w:rPr>
          <w:rFonts w:ascii="Arial" w:hAnsi="Arial" w:cs="Arial"/>
          <w:sz w:val="20"/>
        </w:rPr>
        <w:t>Endicott</w:t>
      </w:r>
      <w:r w:rsidRPr="00F96EFB">
        <w:rPr>
          <w:rFonts w:ascii="Arial" w:hAnsi="Arial" w:cs="Arial"/>
          <w:sz w:val="20"/>
        </w:rPr>
        <w:t xml:space="preserve">, </w:t>
      </w:r>
      <w:r w:rsidR="003040D6">
        <w:rPr>
          <w:rFonts w:ascii="Arial" w:hAnsi="Arial" w:cs="Arial"/>
          <w:sz w:val="20"/>
        </w:rPr>
        <w:t>Broome</w:t>
      </w:r>
      <w:r w:rsidRPr="00F96EFB">
        <w:rPr>
          <w:rFonts w:ascii="Arial" w:hAnsi="Arial" w:cs="Arial"/>
          <w:sz w:val="20"/>
        </w:rPr>
        <w:t xml:space="preserve"> </w:t>
      </w:r>
      <w:r w:rsidRPr="00F96EFB" w:rsidR="00104B4E">
        <w:rPr>
          <w:rFonts w:ascii="Arial" w:hAnsi="Arial" w:cs="Arial"/>
          <w:sz w:val="20"/>
        </w:rPr>
        <w:t>County</w:t>
      </w:r>
      <w:r w:rsidRPr="00F96EFB">
        <w:rPr>
          <w:rFonts w:ascii="Arial" w:hAnsi="Arial" w:cs="Arial"/>
          <w:sz w:val="20"/>
        </w:rPr>
        <w:t>, New York, DO HEREBY CERTIFY:</w:t>
      </w:r>
    </w:p>
    <w:p w:rsidRPr="00F96EFB" w:rsidR="00305D73" w:rsidRDefault="00305D73" w14:paraId="78A36E92" w14:textId="2457F63F">
      <w:pPr>
        <w:pStyle w:val="BodyText5LA"/>
        <w:spacing w:line="480" w:lineRule="auto"/>
        <w:jc w:val="both"/>
        <w:rPr>
          <w:rFonts w:ascii="Arial" w:hAnsi="Arial" w:cs="Arial"/>
          <w:sz w:val="20"/>
        </w:rPr>
      </w:pPr>
      <w:r w:rsidRPr="00F96EFB">
        <w:rPr>
          <w:rFonts w:ascii="Arial" w:hAnsi="Arial" w:cs="Arial"/>
          <w:sz w:val="20"/>
        </w:rPr>
        <w:t xml:space="preserve">That on the _____ day of </w:t>
      </w:r>
      <w:proofErr w:type="gramStart"/>
      <w:r w:rsidR="00B520BB">
        <w:rPr>
          <w:rFonts w:ascii="Arial" w:hAnsi="Arial" w:cs="Arial"/>
          <w:sz w:val="20"/>
        </w:rPr>
        <w:t>June,</w:t>
      </w:r>
      <w:proofErr w:type="gramEnd"/>
      <w:r w:rsidR="00BA65BC">
        <w:rPr>
          <w:rFonts w:ascii="Arial" w:hAnsi="Arial" w:cs="Arial"/>
          <w:sz w:val="20"/>
        </w:rPr>
        <w:t xml:space="preserve"> </w:t>
      </w:r>
      <w:r w:rsidR="00597DEC">
        <w:rPr>
          <w:rFonts w:ascii="Arial" w:hAnsi="Arial" w:cs="Arial"/>
          <w:sz w:val="20"/>
        </w:rPr>
        <w:t>2023</w:t>
      </w:r>
      <w:r w:rsidR="00BA65BC">
        <w:rPr>
          <w:rFonts w:ascii="Arial" w:hAnsi="Arial" w:cs="Arial"/>
          <w:sz w:val="20"/>
        </w:rPr>
        <w:t>, I</w:t>
      </w:r>
      <w:r w:rsidRPr="00F96EFB" w:rsidR="005C5B34">
        <w:rPr>
          <w:rFonts w:ascii="Arial" w:hAnsi="Arial" w:cs="Arial"/>
          <w:sz w:val="20"/>
        </w:rPr>
        <w:t xml:space="preserve"> </w:t>
      </w:r>
      <w:r w:rsidRPr="00F96EFB">
        <w:rPr>
          <w:rFonts w:ascii="Arial" w:hAnsi="Arial" w:cs="Arial"/>
          <w:sz w:val="20"/>
        </w:rPr>
        <w:t xml:space="preserve">caused to be posted a Notice of Adoption of a bond resolution dated </w:t>
      </w:r>
      <w:r w:rsidR="00B520BB">
        <w:rPr>
          <w:rFonts w:ascii="Arial" w:hAnsi="Arial" w:cs="Arial"/>
          <w:sz w:val="20"/>
        </w:rPr>
        <w:t>June 19,</w:t>
      </w:r>
      <w:r w:rsidR="00DD5AE5">
        <w:rPr>
          <w:rFonts w:ascii="Arial" w:hAnsi="Arial" w:cs="Arial"/>
          <w:sz w:val="20"/>
        </w:rPr>
        <w:t xml:space="preserve"> </w:t>
      </w:r>
      <w:r w:rsidR="00597DEC">
        <w:rPr>
          <w:rFonts w:ascii="Arial" w:hAnsi="Arial" w:cs="Arial"/>
          <w:sz w:val="20"/>
        </w:rPr>
        <w:t>2023</w:t>
      </w:r>
      <w:r w:rsidRPr="00F96EFB">
        <w:rPr>
          <w:rFonts w:ascii="Arial" w:hAnsi="Arial" w:cs="Arial"/>
          <w:sz w:val="20"/>
        </w:rPr>
        <w:t>, at the following six (6) conspicuous public places in said Village:</w:t>
      </w:r>
    </w:p>
    <w:p w:rsidRPr="00F96EFB" w:rsidR="00305D73" w:rsidRDefault="00305D73" w14:paraId="30D5D213" w14:textId="77777777">
      <w:pPr>
        <w:pStyle w:val="BodyTextJ"/>
        <w:spacing w:after="360"/>
        <w:jc w:val="center"/>
        <w:rPr>
          <w:rFonts w:ascii="Arial" w:hAnsi="Arial" w:cs="Arial"/>
          <w:sz w:val="20"/>
        </w:rPr>
      </w:pPr>
      <w:r w:rsidRPr="00F96EFB">
        <w:rPr>
          <w:rFonts w:ascii="Arial" w:hAnsi="Arial" w:cs="Arial"/>
          <w:sz w:val="20"/>
        </w:rPr>
        <w:t>____________________________________________</w:t>
      </w:r>
    </w:p>
    <w:p w:rsidRPr="00F96EFB" w:rsidR="00305D73" w:rsidRDefault="00305D73" w14:paraId="15E8E046" w14:textId="77777777">
      <w:pPr>
        <w:pStyle w:val="BodyTextJ"/>
        <w:spacing w:after="360"/>
        <w:jc w:val="center"/>
        <w:rPr>
          <w:rFonts w:ascii="Arial" w:hAnsi="Arial" w:cs="Arial"/>
          <w:sz w:val="20"/>
        </w:rPr>
      </w:pPr>
      <w:r w:rsidRPr="00F96EFB">
        <w:rPr>
          <w:rFonts w:ascii="Arial" w:hAnsi="Arial" w:cs="Arial"/>
          <w:sz w:val="20"/>
        </w:rPr>
        <w:t>____________________________________________</w:t>
      </w:r>
    </w:p>
    <w:p w:rsidRPr="00F96EFB" w:rsidR="00305D73" w:rsidRDefault="00305D73" w14:paraId="21F087D7" w14:textId="77777777">
      <w:pPr>
        <w:pStyle w:val="BodyTextJ"/>
        <w:spacing w:after="360"/>
        <w:jc w:val="center"/>
        <w:rPr>
          <w:rFonts w:ascii="Arial" w:hAnsi="Arial" w:cs="Arial"/>
          <w:sz w:val="20"/>
        </w:rPr>
      </w:pPr>
      <w:r w:rsidRPr="00F96EFB">
        <w:rPr>
          <w:rFonts w:ascii="Arial" w:hAnsi="Arial" w:cs="Arial"/>
          <w:sz w:val="20"/>
        </w:rPr>
        <w:t>____________________________________________</w:t>
      </w:r>
    </w:p>
    <w:p w:rsidRPr="00F96EFB" w:rsidR="00305D73" w:rsidRDefault="00305D73" w14:paraId="2398159B" w14:textId="77777777">
      <w:pPr>
        <w:pStyle w:val="BodyTextJ"/>
        <w:spacing w:after="360"/>
        <w:jc w:val="center"/>
        <w:rPr>
          <w:rFonts w:ascii="Arial" w:hAnsi="Arial" w:cs="Arial"/>
          <w:sz w:val="20"/>
        </w:rPr>
      </w:pPr>
      <w:r w:rsidRPr="00F96EFB">
        <w:rPr>
          <w:rFonts w:ascii="Arial" w:hAnsi="Arial" w:cs="Arial"/>
          <w:sz w:val="20"/>
        </w:rPr>
        <w:t>____________________________________________</w:t>
      </w:r>
    </w:p>
    <w:p w:rsidRPr="00F96EFB" w:rsidR="00305D73" w:rsidRDefault="00305D73" w14:paraId="1C818E43" w14:textId="77777777">
      <w:pPr>
        <w:pStyle w:val="BodyTextJ"/>
        <w:spacing w:after="360"/>
        <w:jc w:val="center"/>
        <w:rPr>
          <w:rFonts w:ascii="Arial" w:hAnsi="Arial" w:cs="Arial"/>
          <w:sz w:val="20"/>
        </w:rPr>
      </w:pPr>
      <w:r w:rsidRPr="00F96EFB">
        <w:rPr>
          <w:rFonts w:ascii="Arial" w:hAnsi="Arial" w:cs="Arial"/>
          <w:sz w:val="20"/>
        </w:rPr>
        <w:t>____________________________________________</w:t>
      </w:r>
    </w:p>
    <w:p w:rsidRPr="00F96EFB" w:rsidR="00305D73" w:rsidRDefault="00305D73" w14:paraId="313B6799" w14:textId="77777777">
      <w:pPr>
        <w:pStyle w:val="BodyTextJ"/>
        <w:jc w:val="center"/>
        <w:rPr>
          <w:rFonts w:ascii="Arial" w:hAnsi="Arial" w:cs="Arial"/>
          <w:sz w:val="20"/>
        </w:rPr>
      </w:pPr>
      <w:r w:rsidRPr="00F96EFB">
        <w:rPr>
          <w:rFonts w:ascii="Arial" w:hAnsi="Arial" w:cs="Arial"/>
          <w:sz w:val="20"/>
        </w:rPr>
        <w:t>____________________________________________</w:t>
      </w:r>
    </w:p>
    <w:p w:rsidRPr="00F96EFB" w:rsidR="00305D73" w:rsidRDefault="00305D73" w14:paraId="4F022874" w14:textId="77777777">
      <w:pPr>
        <w:pStyle w:val="BodyText5LA"/>
        <w:spacing w:line="480" w:lineRule="auto"/>
        <w:jc w:val="both"/>
        <w:rPr>
          <w:rFonts w:ascii="Arial" w:hAnsi="Arial" w:cs="Arial"/>
          <w:sz w:val="20"/>
        </w:rPr>
      </w:pPr>
      <w:r w:rsidRPr="00F96EFB">
        <w:rPr>
          <w:rFonts w:ascii="Arial" w:hAnsi="Arial" w:cs="Arial"/>
          <w:sz w:val="20"/>
        </w:rPr>
        <w:t>A true, correct and complete copy of such Notice of Adoption, in the exact form in which the same was actually posted, is attached hereto and made a part hereof.</w:t>
      </w:r>
    </w:p>
    <w:p w:rsidRPr="00F96EFB" w:rsidR="00305D73" w:rsidRDefault="00305D73" w14:paraId="20D6DC1C" w14:textId="2494D930">
      <w:pPr>
        <w:pStyle w:val="BodyText5LA"/>
        <w:spacing w:after="720" w:line="480" w:lineRule="auto"/>
        <w:jc w:val="both"/>
        <w:rPr>
          <w:rFonts w:ascii="Arial" w:hAnsi="Arial" w:cs="Arial"/>
          <w:sz w:val="20"/>
        </w:rPr>
      </w:pPr>
      <w:r w:rsidRPr="00F96EFB">
        <w:rPr>
          <w:rFonts w:ascii="Arial" w:hAnsi="Arial" w:cs="Arial"/>
          <w:sz w:val="20"/>
        </w:rPr>
        <w:t xml:space="preserve">IN WITNESS WHEREOF, I have hereunto set my hand and affixed the seal of said Village this _____ day of </w:t>
      </w:r>
      <w:proofErr w:type="gramStart"/>
      <w:r w:rsidR="00B520BB">
        <w:rPr>
          <w:rFonts w:ascii="Arial" w:hAnsi="Arial" w:cs="Arial"/>
          <w:sz w:val="20"/>
        </w:rPr>
        <w:t>June,</w:t>
      </w:r>
      <w:proofErr w:type="gramEnd"/>
      <w:r w:rsidR="00B43298">
        <w:rPr>
          <w:rFonts w:ascii="Arial" w:hAnsi="Arial" w:cs="Arial"/>
          <w:sz w:val="20"/>
        </w:rPr>
        <w:t xml:space="preserve"> </w:t>
      </w:r>
      <w:r w:rsidR="00597DEC">
        <w:rPr>
          <w:rFonts w:ascii="Arial" w:hAnsi="Arial" w:cs="Arial"/>
          <w:sz w:val="20"/>
        </w:rPr>
        <w:t>2023</w:t>
      </w:r>
      <w:r w:rsidRPr="00F96EFB">
        <w:rPr>
          <w:rFonts w:ascii="Arial" w:hAnsi="Arial" w:cs="Arial"/>
          <w:sz w:val="20"/>
        </w:rPr>
        <w:t>.</w:t>
      </w:r>
    </w:p>
    <w:p w:rsidRPr="00F96EFB" w:rsidR="00305D73" w:rsidRDefault="00305D73" w14:paraId="6DC6DC36" w14:textId="77777777">
      <w:pPr>
        <w:pStyle w:val="BodyTextJ"/>
        <w:spacing w:after="0"/>
        <w:jc w:val="right"/>
        <w:rPr>
          <w:rFonts w:ascii="Arial" w:hAnsi="Arial" w:cs="Arial"/>
          <w:sz w:val="20"/>
        </w:rPr>
      </w:pPr>
      <w:r w:rsidRPr="00F96EFB">
        <w:rPr>
          <w:rFonts w:ascii="Arial" w:hAnsi="Arial" w:cs="Arial"/>
          <w:sz w:val="20"/>
        </w:rPr>
        <w:t>_____________________________________</w:t>
      </w:r>
    </w:p>
    <w:p w:rsidRPr="00F96EFB" w:rsidR="00305D73" w:rsidRDefault="00305D73" w14:paraId="00FAECBF" w14:textId="77777777">
      <w:pPr>
        <w:pStyle w:val="BodyTextJ"/>
        <w:jc w:val="right"/>
        <w:rPr>
          <w:rFonts w:ascii="Arial" w:hAnsi="Arial" w:cs="Arial"/>
          <w:sz w:val="20"/>
        </w:rPr>
      </w:pPr>
      <w:r w:rsidRPr="00F96EFB">
        <w:rPr>
          <w:rFonts w:ascii="Arial" w:hAnsi="Arial" w:cs="Arial"/>
          <w:sz w:val="20"/>
        </w:rPr>
        <w:t>Village Clerk</w:t>
      </w:r>
    </w:p>
    <w:p w:rsidRPr="00F96EFB" w:rsidR="00305D73" w:rsidP="004E040A" w:rsidRDefault="00305D73" w14:paraId="355908DF" w14:textId="77777777">
      <w:pPr>
        <w:pStyle w:val="BodyTextJ"/>
        <w:spacing w:after="0"/>
        <w:rPr>
          <w:rFonts w:ascii="Arial" w:hAnsi="Arial" w:cs="Arial"/>
          <w:sz w:val="20"/>
        </w:rPr>
      </w:pPr>
      <w:r w:rsidRPr="00F96EFB">
        <w:rPr>
          <w:rFonts w:ascii="Arial" w:hAnsi="Arial" w:cs="Arial"/>
          <w:sz w:val="20"/>
        </w:rPr>
        <w:t>(CORPORATE</w:t>
      </w:r>
      <w:r w:rsidRPr="00F96EFB" w:rsidR="004E040A">
        <w:rPr>
          <w:rFonts w:ascii="Arial" w:hAnsi="Arial" w:cs="Arial"/>
          <w:sz w:val="20"/>
        </w:rPr>
        <w:t xml:space="preserve"> </w:t>
      </w:r>
      <w:r w:rsidRPr="00F96EFB">
        <w:rPr>
          <w:rFonts w:ascii="Arial" w:hAnsi="Arial" w:cs="Arial"/>
          <w:sz w:val="20"/>
        </w:rPr>
        <w:t>SEAL)</w:t>
      </w:r>
    </w:p>
    <w:p w:rsidRPr="00F96EFB" w:rsidR="00305D73" w:rsidP="00684C25" w:rsidRDefault="00305D73" w14:paraId="33B6104E" w14:textId="77777777">
      <w:pPr>
        <w:spacing w:after="120"/>
        <w:ind w:left="5040" w:hanging="5040"/>
        <w:jc w:val="both"/>
        <w:rPr>
          <w:rFonts w:ascii="Arial" w:hAnsi="Arial" w:cs="Arial"/>
          <w:sz w:val="20"/>
        </w:rPr>
      </w:pPr>
    </w:p>
    <w:sectPr w:rsidRPr="00F96EFB" w:rsidR="00305D73" w:rsidSect="004707F8">
      <w:headerReference w:type="default" r:id="rId25"/>
      <w:footerReference w:type="default" r:id="rId26"/>
      <w:headerReference w:type="first" r:id="rId27"/>
      <w:footerReference w:type="first" r:id="rId28"/>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1AA" w:rsidRDefault="006F11AA" w14:paraId="5E3BEDAA" w14:textId="77777777">
      <w:pPr>
        <w:spacing w:line="20" w:lineRule="exact"/>
      </w:pPr>
    </w:p>
  </w:endnote>
  <w:endnote w:type="continuationSeparator" w:id="0">
    <w:p w:rsidR="006F11AA" w:rsidRDefault="006F11AA" w14:paraId="3A0B515A" w14:textId="77777777">
      <w:r>
        <w:t xml:space="preserve"> </w:t>
      </w:r>
    </w:p>
  </w:endnote>
  <w:endnote w:type="continuationNotice" w:id="1">
    <w:p w:rsidR="006F11AA" w:rsidRDefault="006F11AA" w14:paraId="3A346449"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7091" w:rsidR="005B7A74" w:rsidP="00227091" w:rsidRDefault="00B520BB" w14:paraId="6DE0281D" w14:textId="77777777">
    <w:pPr>
      <w:pStyle w:val="Footer"/>
    </w:pPr>
    <w:r>
      <w:rPr>
        <w:noProof/>
      </w:rPr>
      <w:pict w14:anchorId="215AA12C">
        <v:shapetype id="_x0000_t202" coordsize="21600,21600" o:spt="202" path="m,l,21600r21600,l21600,xe">
          <v:stroke joinstyle="miter"/>
          <v:path gradientshapeok="t" o:connecttype="rect"/>
        </v:shapetype>
        <v:shape id="zzmpTrailer_1078_19" style="position:absolute;margin-left:0;margin-top:0;width:201.6pt;height:2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Pw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Cs6kPwrgIAAKkFAAAOAAAAAAAAAAAA&#10;AAAAAC4CAABkcnMvZTJvRG9jLnhtbFBLAQItABQABgAIAAAAIQBcQWbA2QAAAAQBAAAPAAAAAAAA&#10;AAAAAAAAAAgFAABkcnMvZG93bnJldi54bWxQSwUGAAAAAAQABADzAAAADgYAAAAA&#10;">
          <v:textbox style="mso-fit-shape-to-text:t" inset="0,0,0,0">
            <w:txbxContent>
              <w:p w:rsidR="00227091" w:rsidRDefault="00227091" w14:paraId="59DF475E" w14:textId="77777777">
                <w:pPr>
                  <w:pStyle w:val="MacPacTrailer"/>
                </w:pPr>
                <w:r>
                  <w:t>4164-0474-1411.1</w:t>
                </w:r>
              </w:p>
              <w:p w:rsidR="00227091" w:rsidRDefault="00227091" w14:paraId="65C1D25D" w14:textId="77777777">
                <w:pPr>
                  <w:pStyle w:val="MacPacTrailer"/>
                </w:pPr>
              </w:p>
            </w:txbxContent>
          </v:textbox>
          <w10:wrap anchorx="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091" w:rsidP="00FF57B6" w:rsidRDefault="00B520BB" w14:paraId="42D99E2B" w14:textId="77777777">
    <w:pPr>
      <w:pStyle w:val="Footer"/>
    </w:pPr>
    <w:r>
      <w:rPr>
        <w:noProof/>
      </w:rPr>
      <w:pict w14:anchorId="24909635">
        <v:shapetype id="_x0000_t202" coordsize="21600,21600" o:spt="202" path="m,l,21600r21600,l21600,xe">
          <v:stroke joinstyle="miter"/>
          <v:path gradientshapeok="t" o:connecttype="rect"/>
        </v:shapetype>
        <v:shape id="zzmpTrailer_1078_8B" style="position:absolute;margin-left:0;margin-top:0;width:201.6pt;height:2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">
          <v:textbox style="mso-fit-shape-to-text:t" inset="0,0,0,0">
            <w:txbxContent>
              <w:p w:rsidR="00227091" w:rsidP="00FF57B6" w:rsidRDefault="00227091" w14:paraId="68504569" w14:textId="77777777">
                <w:pPr>
                  <w:pStyle w:val="MacPacTrailer"/>
                </w:pPr>
                <w:r>
                  <w:t>4164-0474-1411.1</w:t>
                </w:r>
              </w:p>
              <w:p w:rsidR="00227091" w:rsidP="00FF57B6" w:rsidRDefault="00227091" w14:paraId="6A83AC14" w14:textId="77777777">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7091" w:rsidR="005B7A74" w:rsidP="00227091" w:rsidRDefault="00B520BB" w14:paraId="57D3EA5F" w14:textId="77777777">
    <w:pPr>
      <w:pStyle w:val="Footer"/>
    </w:pPr>
    <w:r>
      <w:rPr>
        <w:noProof/>
      </w:rPr>
      <w:pict w14:anchorId="66B2944D">
        <v:shapetype id="_x0000_t202" coordsize="21600,21600" o:spt="202" path="m,l,21600r21600,l21600,xe">
          <v:stroke joinstyle="miter"/>
          <v:path gradientshapeok="t" o:connecttype="rect"/>
        </v:shapetype>
        <v:shape id="zzmpTrailer_1078_1B" style="position:absolute;margin-left:0;margin-top:0;width:201.6pt;height:20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">
          <v:textbox style="mso-fit-shape-to-text:t" inset="0,0,0,0">
            <w:txbxContent>
              <w:p w:rsidR="00227091" w:rsidRDefault="00227091" w14:paraId="379BCF9E" w14:textId="77777777">
                <w:pPr>
                  <w:pStyle w:val="MacPacTrailer"/>
                </w:pPr>
                <w:r>
                  <w:t>4164-0474-1411.1</w:t>
                </w:r>
              </w:p>
              <w:p w:rsidR="00227091" w:rsidRDefault="00227091" w14:paraId="6F78ACAC" w14:textId="77777777">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7571" w:rsidR="00305D73" w:rsidRDefault="00305D73" w14:paraId="2DB6A29F" w14:textId="77777777">
    <w:pPr>
      <w:pStyle w:val="Footer"/>
      <w:jc w:val="center"/>
      <w:rPr>
        <w:rStyle w:val="PageNumber"/>
        <w:rFonts w:ascii="Arial" w:hAnsi="Arial" w:cs="Arial"/>
        <w:sz w:val="20"/>
      </w:rPr>
    </w:pPr>
    <w:r w:rsidRPr="00D07571">
      <w:rPr>
        <w:rFonts w:ascii="Arial" w:hAnsi="Arial" w:cs="Arial"/>
        <w:sz w:val="20"/>
      </w:rPr>
      <w:t>-</w:t>
    </w:r>
    <w:r w:rsidRPr="00D07571">
      <w:rPr>
        <w:rStyle w:val="PageNumber"/>
        <w:rFonts w:ascii="Arial" w:hAnsi="Arial" w:cs="Arial"/>
        <w:sz w:val="20"/>
      </w:rPr>
      <w:fldChar w:fldCharType="begin"/>
    </w:r>
    <w:r w:rsidRPr="00D07571">
      <w:rPr>
        <w:rStyle w:val="PageNumber"/>
        <w:rFonts w:ascii="Arial" w:hAnsi="Arial" w:cs="Arial"/>
        <w:sz w:val="20"/>
      </w:rPr>
      <w:instrText xml:space="preserve"> PAGE </w:instrText>
    </w:r>
    <w:r w:rsidRPr="00D07571">
      <w:rPr>
        <w:rStyle w:val="PageNumber"/>
        <w:rFonts w:ascii="Arial" w:hAnsi="Arial" w:cs="Arial"/>
        <w:sz w:val="20"/>
      </w:rPr>
      <w:fldChar w:fldCharType="separate"/>
    </w:r>
    <w:r w:rsidR="003A49C5">
      <w:rPr>
        <w:rStyle w:val="PageNumber"/>
        <w:rFonts w:ascii="Arial" w:hAnsi="Arial" w:cs="Arial"/>
        <w:noProof/>
        <w:sz w:val="20"/>
      </w:rPr>
      <w:t>2</w:t>
    </w:r>
    <w:r w:rsidRPr="00D07571">
      <w:rPr>
        <w:rStyle w:val="PageNumber"/>
        <w:rFonts w:ascii="Arial" w:hAnsi="Arial" w:cs="Arial"/>
        <w:sz w:val="20"/>
      </w:rPr>
      <w:fldChar w:fldCharType="end"/>
    </w:r>
    <w:r w:rsidRPr="00D07571">
      <w:rPr>
        <w:rStyle w:val="PageNumber"/>
        <w:rFonts w:ascii="Arial" w:hAnsi="Arial" w:cs="Arial"/>
        <w:sz w:val="20"/>
      </w:rPr>
      <w:t>-</w:t>
    </w:r>
  </w:p>
  <w:p w:rsidR="00227091" w:rsidP="00BB2EC7" w:rsidRDefault="00B520BB" w14:paraId="528987F9" w14:textId="77777777">
    <w:pPr>
      <w:pStyle w:val="Footer"/>
    </w:pPr>
    <w:r>
      <w:rPr>
        <w:noProof/>
      </w:rPr>
      <w:pict w14:anchorId="6BF02C3B">
        <v:shapetype id="_x0000_t202" coordsize="21600,21600" o:spt="202" path="m,l,21600r21600,l21600,xe">
          <v:stroke joinstyle="miter"/>
          <v:path gradientshapeok="t" o:connecttype="rect"/>
        </v:shapetype>
        <v:shape id="zzmpTrailer_1078_39" style="position:absolute;margin-left:0;margin-top:0;width:201.6pt;height:2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8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Pw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Cs6kPwrgIAAKkFAAAOAAAAAAAAAAAA&#10;AAAAAC4CAABkcnMvZTJvRG9jLnhtbFBLAQItABQABgAIAAAAIQBcQWbA2QAAAAQBAAAPAAAAAAAA&#10;AAAAAAAAAAgFAABkcnMvZG93bnJldi54bWxQSwUGAAAAAAQABADzAAAADgYAAAAA&#10;">
          <v:textbox style="mso-next-textbox:#zzmpTrailer_1078_39;mso-fit-shape-to-text:t" inset="0,0,0,0">
            <w:txbxContent>
              <w:p w:rsidR="00227091" w:rsidP="00BB2EC7" w:rsidRDefault="00227091" w14:paraId="29D7F1A3" w14:textId="77777777">
                <w:pPr>
                  <w:pStyle w:val="MacPacTrailer"/>
                </w:pPr>
                <w:r>
                  <w:t>4164-0474-1411.1</w:t>
                </w:r>
              </w:p>
              <w:p w:rsidR="00227091" w:rsidP="00BB2EC7" w:rsidRDefault="00227091" w14:paraId="5C5DB1F6" w14:textId="77777777">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091" w:rsidP="00FF57B6" w:rsidRDefault="00B520BB" w14:paraId="298F39C5" w14:textId="77777777">
    <w:pPr>
      <w:pStyle w:val="Footer"/>
    </w:pPr>
    <w:r>
      <w:rPr>
        <w:noProof/>
      </w:rPr>
      <w:pict w14:anchorId="77DDC09A">
        <v:shapetype id="_x0000_t202" coordsize="21600,21600" o:spt="202" path="m,l,21600r21600,l21600,xe">
          <v:stroke joinstyle="miter"/>
          <v:path gradientshapeok="t" o:connecttype="rect"/>
        </v:shapetype>
        <v:shape id="zzmpTrailer_1078_3B" style="position:absolute;margin-left:0;margin-top:0;width:201.6pt;height:2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8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">
          <v:textbox style="mso-next-textbox:#zzmpTrailer_1078_3B;mso-fit-shape-to-text:t" inset="0,0,0,0">
            <w:txbxContent>
              <w:p w:rsidR="00227091" w:rsidP="00FF57B6" w:rsidRDefault="00227091" w14:paraId="1E5A2D9E" w14:textId="77777777">
                <w:pPr>
                  <w:pStyle w:val="MacPacTrailer"/>
                </w:pPr>
                <w:r>
                  <w:t>4164-0474-1411.1</w:t>
                </w:r>
              </w:p>
              <w:p w:rsidR="00227091" w:rsidP="00FF57B6" w:rsidRDefault="00227091" w14:paraId="0494C39E" w14:textId="77777777">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D73" w:rsidRDefault="00305D73" w14:paraId="071C33E7" w14:textId="21FD5298">
    <w:pPr>
      <w:pStyle w:val="Footer"/>
      <w:rPr>
        <w:sz w:val="18"/>
      </w:rPr>
    </w:pPr>
    <w:r>
      <w:rPr>
        <w:sz w:val="18"/>
      </w:rPr>
      <w:fldChar w:fldCharType="begin"/>
    </w:r>
    <w:r>
      <w:rPr>
        <w:sz w:val="18"/>
      </w:rPr>
      <w:instrText xml:space="preserve"> FILENAME \* MERGEFORMAT </w:instrText>
    </w:r>
    <w:r>
      <w:rPr>
        <w:sz w:val="18"/>
      </w:rPr>
      <w:fldChar w:fldCharType="separate"/>
    </w:r>
    <w:r w:rsidR="00642886">
      <w:rPr>
        <w:noProof/>
        <w:sz w:val="18"/>
      </w:rPr>
      <w:t>Village of Endicott BOND RES ADD'L MONIES PERM REF (WWTP Improvements) 4160-5571-6168 v.1</w:t>
    </w:r>
    <w:r>
      <w:rPr>
        <w:sz w:val="18"/>
      </w:rPr>
      <w:fldChar w:fldCharType="end"/>
    </w:r>
  </w:p>
  <w:p w:rsidR="00227091" w:rsidP="00BB2EC7" w:rsidRDefault="00B520BB" w14:paraId="5FFFD193" w14:textId="77777777">
    <w:pPr>
      <w:pStyle w:val="Footer"/>
    </w:pPr>
    <w:r>
      <w:rPr>
        <w:noProof/>
      </w:rPr>
      <w:pict w14:anchorId="1132C6D0">
        <v:shapetype id="_x0000_t202" coordsize="21600,21600" o:spt="202" path="m,l,21600r21600,l21600,xe">
          <v:stroke joinstyle="miter"/>
          <v:path gradientshapeok="t" o:connecttype="rect"/>
        </v:shapetype>
        <v:shape id="zzmpTrailer_1078_49" style="position:absolute;margin-left:0;margin-top:0;width:201.6pt;height:2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Pw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Cs6kPwrgIAAKkFAAAOAAAAAAAAAAAA&#10;AAAAAC4CAABkcnMvZTJvRG9jLnhtbFBLAQItABQABgAIAAAAIQBcQWbA2QAAAAQBAAAPAAAAAAAA&#10;AAAAAAAAAAgFAABkcnMvZG93bnJldi54bWxQSwUGAAAAAAQABADzAAAADgYAAAAA&#10;">
          <v:textbox style="mso-next-textbox:#zzmpTrailer_1078_49;mso-fit-shape-to-text:t" inset="0,0,0,0">
            <w:txbxContent>
              <w:p w:rsidR="00227091" w:rsidP="00BB2EC7" w:rsidRDefault="00227091" w14:paraId="49B6A389" w14:textId="77777777">
                <w:pPr>
                  <w:pStyle w:val="MacPacTrailer"/>
                </w:pPr>
                <w:r>
                  <w:t>4164-0474-1411.1</w:t>
                </w:r>
              </w:p>
              <w:p w:rsidR="00227091" w:rsidP="00BB2EC7" w:rsidRDefault="00227091" w14:paraId="7EAC9755" w14:textId="77777777">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091" w:rsidP="00FF57B6" w:rsidRDefault="00B520BB" w14:paraId="4C3DCD51" w14:textId="77777777">
    <w:pPr>
      <w:pStyle w:val="Footer"/>
    </w:pPr>
    <w:r>
      <w:rPr>
        <w:noProof/>
      </w:rPr>
      <w:pict w14:anchorId="6401DE92">
        <v:shapetype id="_x0000_t202" coordsize="21600,21600" o:spt="202" path="m,l,21600r21600,l21600,xe">
          <v:stroke joinstyle="miter"/>
          <v:path gradientshapeok="t" o:connecttype="rect"/>
        </v:shapetype>
        <v:shape id="zzmpTrailer_1078_4B" style="position:absolute;margin-left:0;margin-top:0;width:201.6pt;height:2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">
          <v:textbox style="mso-next-textbox:#zzmpTrailer_1078_4B;mso-fit-shape-to-text:t" inset="0,0,0,0">
            <w:txbxContent>
              <w:p w:rsidR="00227091" w:rsidP="00FF57B6" w:rsidRDefault="00227091" w14:paraId="4DBA834B" w14:textId="77777777">
                <w:pPr>
                  <w:pStyle w:val="MacPacTrailer"/>
                </w:pPr>
                <w:r>
                  <w:t>4164-0474-1411.1</w:t>
                </w:r>
              </w:p>
              <w:p w:rsidR="00227091" w:rsidP="00FF57B6" w:rsidRDefault="00227091" w14:paraId="074BA313" w14:textId="77777777">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3C0D" w:rsidR="00305D73" w:rsidRDefault="00305D73" w14:paraId="48DEC675" w14:textId="77777777">
    <w:pPr>
      <w:pStyle w:val="Footer"/>
      <w:tabs>
        <w:tab w:val="clear" w:pos="4320"/>
        <w:tab w:val="clear" w:pos="8640"/>
      </w:tabs>
      <w:jc w:val="center"/>
      <w:rPr>
        <w:rStyle w:val="PageNumber"/>
        <w:rFonts w:ascii="Arial" w:hAnsi="Arial" w:cs="Arial"/>
        <w:sz w:val="20"/>
      </w:rPr>
    </w:pPr>
    <w:r w:rsidRPr="00FC3C0D">
      <w:rPr>
        <w:rFonts w:ascii="Arial" w:hAnsi="Arial" w:cs="Arial"/>
        <w:sz w:val="20"/>
      </w:rPr>
      <w:t>-</w:t>
    </w:r>
    <w:r w:rsidRPr="00FC3C0D">
      <w:rPr>
        <w:rStyle w:val="PageNumber"/>
        <w:rFonts w:ascii="Arial" w:hAnsi="Arial" w:cs="Arial"/>
        <w:sz w:val="20"/>
      </w:rPr>
      <w:fldChar w:fldCharType="begin"/>
    </w:r>
    <w:r w:rsidRPr="00FC3C0D">
      <w:rPr>
        <w:rStyle w:val="PageNumber"/>
        <w:rFonts w:ascii="Arial" w:hAnsi="Arial" w:cs="Arial"/>
        <w:sz w:val="20"/>
      </w:rPr>
      <w:instrText xml:space="preserve"> PAGE </w:instrText>
    </w:r>
    <w:r w:rsidRPr="00FC3C0D">
      <w:rPr>
        <w:rStyle w:val="PageNumber"/>
        <w:rFonts w:ascii="Arial" w:hAnsi="Arial" w:cs="Arial"/>
        <w:sz w:val="20"/>
      </w:rPr>
      <w:fldChar w:fldCharType="separate"/>
    </w:r>
    <w:r w:rsidRPr="00FC3C0D" w:rsidR="003A49C5">
      <w:rPr>
        <w:rStyle w:val="PageNumber"/>
        <w:rFonts w:ascii="Arial" w:hAnsi="Arial" w:cs="Arial"/>
        <w:noProof/>
        <w:sz w:val="20"/>
      </w:rPr>
      <w:t>2</w:t>
    </w:r>
    <w:r w:rsidRPr="00FC3C0D">
      <w:rPr>
        <w:rStyle w:val="PageNumber"/>
        <w:rFonts w:ascii="Arial" w:hAnsi="Arial" w:cs="Arial"/>
        <w:sz w:val="20"/>
      </w:rPr>
      <w:fldChar w:fldCharType="end"/>
    </w:r>
    <w:r w:rsidRPr="00FC3C0D">
      <w:rPr>
        <w:rStyle w:val="PageNumber"/>
        <w:rFonts w:ascii="Arial" w:hAnsi="Arial" w:cs="Arial"/>
        <w:sz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4154" w:rsidR="00227091" w:rsidP="00EB4154" w:rsidRDefault="00227091" w14:paraId="06019058" w14:textId="6379F8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091" w:rsidP="00BB2EC7" w:rsidRDefault="00B520BB" w14:paraId="5CA31355" w14:textId="77777777">
    <w:pPr>
      <w:pStyle w:val="Footer"/>
    </w:pPr>
    <w:r>
      <w:rPr>
        <w:noProof/>
      </w:rPr>
      <w:pict w14:anchorId="2D655C3F">
        <v:shapetype id="_x0000_t202" coordsize="21600,21600" o:spt="202" path="m,l,21600r21600,l21600,xe">
          <v:stroke joinstyle="miter"/>
          <v:path gradientshapeok="t" o:connecttype="rect"/>
        </v:shapetype>
        <v:shape id="zzmpTrailer_1078_89" style="position:absolute;margin-left:0;margin-top:0;width:201.6pt;height:2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20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Pw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Cs6kPwrgIAAKkFAAAOAAAAAAAAAAAA&#10;AAAAAC4CAABkcnMvZTJvRG9jLnhtbFBLAQItABQABgAIAAAAIQBcQWbA2QAAAAQBAAAPAAAAAAAA&#10;AAAAAAAAAAgFAABkcnMvZG93bnJldi54bWxQSwUGAAAAAAQABADzAAAADgYAAAAA&#10;">
          <v:textbox style="mso-fit-shape-to-text:t" inset="0,0,0,0">
            <w:txbxContent>
              <w:p w:rsidR="00227091" w:rsidP="00BB2EC7" w:rsidRDefault="00227091" w14:paraId="2941392A" w14:textId="77777777">
                <w:pPr>
                  <w:pStyle w:val="MacPacTrailer"/>
                </w:pPr>
                <w:r>
                  <w:t>4164-0474-1411.1</w:t>
                </w:r>
              </w:p>
              <w:p w:rsidR="00227091" w:rsidP="00BB2EC7" w:rsidRDefault="00227091" w14:paraId="463ABEBF" w14:textId="7777777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1AA" w:rsidRDefault="006F11AA" w14:paraId="6A9C55A4" w14:textId="77777777">
      <w:r>
        <w:separator/>
      </w:r>
    </w:p>
  </w:footnote>
  <w:footnote w:type="continuationSeparator" w:id="0">
    <w:p w:rsidR="006F11AA" w:rsidRDefault="006F11AA" w14:paraId="12198C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D73" w:rsidRDefault="00305D73" w14:paraId="77108855" w14:textId="77777777">
    <w:pPr>
      <w:pStyle w:val="Header"/>
      <w:spacing w:after="200"/>
      <w:rPr>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D73" w:rsidRDefault="00305D73" w14:paraId="1B007FBC" w14:textId="77777777">
    <w:pPr>
      <w:pStyle w:val="Header"/>
      <w:tabs>
        <w:tab w:val="clear" w:pos="4320"/>
        <w:tab w:val="clear" w:pos="8640"/>
      </w:tabs>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D73" w:rsidRDefault="00305D73" w14:paraId="105830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17665" w:rsidR="00227091" w:rsidP="00717665" w:rsidRDefault="00B520BB" w14:paraId="3FAD5E27" w14:textId="7E8B8AB6">
    <w:pPr>
      <w:tabs>
        <w:tab w:val="center" w:pos="4680"/>
        <w:tab w:val="right" w:pos="9090"/>
      </w:tabs>
      <w:ind w:right="270"/>
      <w:jc w:val="right"/>
      <w:rPr>
        <w:rFonts w:ascii="Times New Roman" w:hAnsi="Times New Roman"/>
        <w:szCs w:val="24"/>
      </w:rPr>
    </w:pPr>
    <w:r>
      <w:rPr>
        <w:rFonts w:ascii="Times New Roman" w:hAnsi="Times New Roman"/>
        <w:noProof/>
        <w:szCs w:val="24"/>
      </w:rPr>
      <w:pict w14:anchorId="2CE5CDC8">
        <v:shapetype id="_x0000_t202" coordsize="21600,21600" o:spt="202" path="m,l,21600r21600,l21600,xe">
          <v:stroke joinstyle="miter"/>
          <v:path gradientshapeok="t" o:connecttype="rect"/>
        </v:shapetype>
        <v:shape id="Text Box 13" style="position:absolute;left:0;text-align:left;margin-left:434.9pt;margin-top:99.5pt;width:136.5pt;height:66.1pt;z-index:251666432;visibility:visible;mso-position-horizontal-relative:page;mso-position-vertical-relative:page;mso-width-relative:margin;mso-height-relative:margin" alt="" o:spid="_x0000_s2099" filled="f" stroked="f"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">
          <v:textbox style="mso-next-textbox:#Text Box 13" inset="0,0,0,0">
            <w:txbxContent>
              <w:p w:rsidRPr="00B03682" w:rsidR="00F96EFB" w:rsidP="00F96EFB" w:rsidRDefault="00F96EFB" w14:paraId="1B913468" w14:textId="77777777">
                <w:pPr>
                  <w:pStyle w:val="LetterheadFirmName"/>
                  <w:tabs>
                    <w:tab w:val="left" w:pos="2700"/>
                  </w:tabs>
                  <w:spacing w:after="0"/>
                  <w:rPr>
                    <w:color w:val="385623"/>
                  </w:rPr>
                </w:pPr>
                <w:bookmarkStart w:name="_mps899232390000000000000004719000000000" w:id="0"/>
                <w:r w:rsidRPr="00B03682">
                  <w:rPr>
                    <w:color w:val="385623"/>
                  </w:rPr>
                  <w:t>Orrick, Herrington &amp; Sutcliffe LLP</w:t>
                </w:r>
              </w:p>
              <w:p w:rsidRPr="001B3D76" w:rsidR="00F96EFB" w:rsidP="00F96EFB" w:rsidRDefault="00F96EFB" w14:paraId="2C9449CE" w14:textId="77777777">
                <w:pPr>
                  <w:pStyle w:val="LetterheadAddress"/>
                  <w:tabs>
                    <w:tab w:val="left" w:pos="2700"/>
                  </w:tabs>
                  <w:spacing w:after="0"/>
                  <w:ind w:left="0"/>
                  <w:rPr>
                    <w:rFonts w:hAnsi="Arial" w:cs="Arial"/>
                    <w:sz w:val="16"/>
                    <w:szCs w:val="16"/>
                  </w:rPr>
                </w:pPr>
                <w:r>
                  <w:rPr>
                    <w:rFonts w:hAnsi="Arial" w:cs="Arial"/>
                    <w:sz w:val="16"/>
                    <w:szCs w:val="16"/>
                  </w:rPr>
                  <w:t xml:space="preserve">51 </w:t>
                </w:r>
                <w:r w:rsidRPr="00F95B90">
                  <w:rPr>
                    <w:rFonts w:hAnsi="Arial" w:cs="Arial"/>
                    <w:smallCaps w:val="0"/>
                    <w:sz w:val="16"/>
                    <w:szCs w:val="16"/>
                  </w:rPr>
                  <w:t>West 52nd Street</w:t>
                </w:r>
                <w:r w:rsidRPr="001B3D76">
                  <w:rPr>
                    <w:rFonts w:hAnsi="Arial" w:cs="Arial"/>
                    <w:sz w:val="16"/>
                    <w:szCs w:val="16"/>
                  </w:rPr>
                  <w:t xml:space="preserve"> </w:t>
                </w:r>
              </w:p>
              <w:p w:rsidRPr="001B3D76" w:rsidR="00F96EFB" w:rsidP="00F96EFB" w:rsidRDefault="00F96EFB" w14:paraId="4FE03D60" w14:textId="77777777">
                <w:pPr>
                  <w:pStyle w:val="LetterheadCity"/>
                  <w:tabs>
                    <w:tab w:val="left" w:pos="2700"/>
                  </w:tabs>
                  <w:rPr>
                    <w:rFonts w:cs="Arial"/>
                  </w:rPr>
                </w:pPr>
                <w:r w:rsidRPr="001B3D76">
                  <w:rPr>
                    <w:rFonts w:cs="Arial"/>
                  </w:rPr>
                  <w:t>New York, NY 10019-6142</w:t>
                </w:r>
              </w:p>
              <w:p w:rsidR="00F96EFB" w:rsidP="00F96EFB" w:rsidRDefault="00F96EFB" w14:paraId="689F6809" w14:textId="77777777">
                <w:pPr>
                  <w:pStyle w:val="Letterhead"/>
                  <w:tabs>
                    <w:tab w:val="left" w:pos="2700"/>
                  </w:tabs>
                </w:pPr>
                <w:r>
                  <w:t>+1 212 506 5000</w:t>
                </w:r>
              </w:p>
              <w:p w:rsidRPr="00E80722" w:rsidR="00F96EFB" w:rsidP="00F96EFB" w:rsidRDefault="00F96EFB" w14:paraId="46670B25" w14:textId="77777777">
                <w:pPr>
                  <w:pStyle w:val="LetterheadUrl"/>
                  <w:tabs>
                    <w:tab w:val="left" w:pos="2700"/>
                  </w:tabs>
                  <w:rPr>
                    <w:b w:val="0"/>
                    <w:color w:val="385623"/>
                  </w:rPr>
                </w:pPr>
                <w:r w:rsidRPr="00E80722">
                  <w:rPr>
                    <w:b w:val="0"/>
                    <w:color w:val="385623"/>
                  </w:rPr>
                  <w:t>orrick.com</w:t>
                </w:r>
                <w:bookmarkEnd w:id="0"/>
              </w:p>
            </w:txbxContent>
          </v:textbox>
          <w10:wrap anchorx="page" anchory="page"/>
        </v:shape>
      </w:pict>
    </w:r>
    <w:bookmarkStart w:name="_mps169993760000000000000004719000000000" w:id="1"/>
    <w:r w:rsidRPr="00F96EFB" w:rsidR="00F96EFB">
      <w:rPr>
        <w:rFonts w:ascii="Times New Roman" w:hAnsi="Times New Roman" w:eastAsia="Calibri" w:cs="Arial"/>
        <w:szCs w:val="24"/>
      </w:rPr>
      <w:t> </w:t>
    </w:r>
    <w:bookmarkEnd w:id="1"/>
    <w:r>
      <w:rPr>
        <w:rFonts w:ascii="Times New Roman" w:hAnsi="Times New Roman" w:cs="Arial"/>
        <w:b/>
        <w:smallCaps/>
        <w:noProof/>
        <w:spacing w:val="8"/>
        <w:szCs w:val="24"/>
      </w:rPr>
      <w:pict w14:anchorId="07143F5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3.2pt;height:49.65pt;visibility:visible" alt="" type="#_x0000_t75">
          <v:imagedata o:title="" r:id="rId1"/>
        </v:shape>
      </w:pict>
    </w:r>
    <w:r>
      <w:rPr>
        <w:rFonts w:ascii="Arial" w:hAnsi="Arial" w:eastAsia="Calibri" w:cs="Arial"/>
        <w:noProof/>
        <w:sz w:val="20"/>
      </w:rPr>
      <w:pict w14:anchorId="2ECF6DC3">
        <v:shape id="Text Box 4" style="position:absolute;left:0;text-align:left;margin-left:434.9pt;margin-top:174.4pt;width:98.7pt;height:53pt;z-index:251665408;visibility:visible;mso-position-horizontal-relative:page;mso-position-vertical-relative:page" alt="" o:spid="_x0000_s2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z0sAIAALA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">
          <v:textbox style="mso-next-textbox:#Text Box 4" inset="0,0,0,0">
            <w:txbxContent>
              <w:p w:rsidRPr="00844DEB" w:rsidR="00F96EFB" w:rsidP="00F96EFB" w:rsidRDefault="00F96EFB" w14:paraId="38D3E676" w14:textId="77777777">
                <w:pPr>
                  <w:pStyle w:val="LetterheadAuthorName"/>
                  <w:spacing w:after="120"/>
                  <w:rPr>
                    <w:b w:val="0"/>
                    <w:szCs w:val="15"/>
                  </w:rPr>
                </w:pPr>
                <w:bookmarkStart w:name="_mps891962110000000000000004719000000000" w:id="2"/>
                <w:r w:rsidRPr="00844DEB">
                  <w:rPr>
                    <w:b w:val="0"/>
                    <w:szCs w:val="15"/>
                  </w:rPr>
                  <w:t>Thomas E. Myers</w:t>
                </w:r>
              </w:p>
              <w:p w:rsidRPr="005363D8" w:rsidR="00F96EFB" w:rsidP="00F96EFB" w:rsidRDefault="00F96EFB" w14:paraId="343D0E9D" w14:textId="77777777">
                <w:pPr>
                  <w:pStyle w:val="LetterheadPhone"/>
                  <w:tabs>
                    <w:tab w:val="left" w:pos="270"/>
                  </w:tabs>
                  <w:spacing w:after="0"/>
                  <w:ind w:left="0"/>
                  <w:rPr>
                    <w:rFonts w:ascii="Arial" w:hAnsi="Arial" w:cs="Arial"/>
                  </w:rPr>
                </w:pPr>
                <w:r w:rsidRPr="00A653F2">
                  <w:rPr>
                    <w:rFonts w:ascii="Arial" w:hAnsi="Arial" w:cs="Arial"/>
                    <w:b/>
                    <w:i w:val="0"/>
                  </w:rPr>
                  <w:t>E</w:t>
                </w:r>
                <w:r w:rsidRPr="00DD65F9">
                  <w:rPr>
                    <w:rFonts w:ascii="Arial" w:hAnsi="Arial" w:cs="Arial"/>
                    <w:i w:val="0"/>
                  </w:rPr>
                  <w:tab/>
                </w:r>
                <w:r w:rsidRPr="00F8424C">
                  <w:rPr>
                    <w:rFonts w:ascii="Arial" w:hAnsi="Arial" w:cs="Arial"/>
                    <w:i w:val="0"/>
                  </w:rPr>
                  <w:t>tmyers@orrick.com</w:t>
                </w:r>
              </w:p>
              <w:p w:rsidRPr="00627EC1" w:rsidR="00F96EFB" w:rsidP="00F96EFB" w:rsidRDefault="00F96EFB" w14:paraId="25667D65" w14:textId="77777777">
                <w:pPr>
                  <w:pStyle w:val="LetterheadPhone"/>
                  <w:tabs>
                    <w:tab w:val="left" w:pos="270"/>
                  </w:tabs>
                  <w:spacing w:after="0"/>
                  <w:ind w:left="0"/>
                  <w:rPr>
                    <w:rFonts w:ascii="Arial" w:hAnsi="Arial" w:cs="Arial"/>
                    <w:i w:val="0"/>
                  </w:rPr>
                </w:pPr>
                <w:r w:rsidRPr="00A653F2">
                  <w:rPr>
                    <w:rFonts w:ascii="Arial" w:hAnsi="Arial" w:cs="Arial"/>
                    <w:b/>
                    <w:i w:val="0"/>
                  </w:rPr>
                  <w:t>D</w:t>
                </w:r>
                <w:r w:rsidRPr="00DD65F9">
                  <w:rPr>
                    <w:rFonts w:ascii="Arial" w:hAnsi="Arial" w:cs="Arial"/>
                    <w:i w:val="0"/>
                  </w:rPr>
                  <w:tab/>
                </w:r>
                <w:r w:rsidRPr="00627EC1">
                  <w:rPr>
                    <w:rFonts w:ascii="Arial" w:hAnsi="Arial" w:cs="Arial"/>
                    <w:i w:val="0"/>
                  </w:rPr>
                  <w:t>+1 212 506 5212</w:t>
                </w:r>
              </w:p>
              <w:p w:rsidRPr="00627EC1" w:rsidR="00F96EFB" w:rsidP="00F96EFB" w:rsidRDefault="00F96EFB" w14:paraId="67E555CB" w14:textId="77777777">
                <w:pPr>
                  <w:pStyle w:val="LetterheadPhone"/>
                  <w:tabs>
                    <w:tab w:val="left" w:pos="270"/>
                  </w:tabs>
                  <w:ind w:left="0"/>
                  <w:rPr>
                    <w:rFonts w:ascii="Arial" w:hAnsi="Arial" w:cs="Arial"/>
                    <w:i w:val="0"/>
                  </w:rPr>
                </w:pPr>
                <w:r w:rsidRPr="00627EC1">
                  <w:rPr>
                    <w:rFonts w:ascii="Arial" w:hAnsi="Arial" w:cs="Arial"/>
                    <w:b/>
                    <w:i w:val="0"/>
                  </w:rPr>
                  <w:t>F</w:t>
                </w:r>
                <w:r w:rsidRPr="00627EC1">
                  <w:rPr>
                    <w:rFonts w:ascii="Arial" w:hAnsi="Arial" w:cs="Arial"/>
                    <w:i w:val="0"/>
                  </w:rPr>
                  <w:tab/>
                  <w:t>+1 212 506 5151</w:t>
                </w:r>
                <w:bookmarkEnd w:id="2"/>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5AE5" w:rsidR="00DD5AE5" w:rsidP="00DD5AE5" w:rsidRDefault="00DD5AE5" w14:paraId="785A065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D73" w:rsidRDefault="00305D73" w14:paraId="6286C52C"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D73" w:rsidRDefault="00305D73" w14:paraId="0232C83F"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D73" w:rsidRDefault="00305D73" w14:paraId="27A27CC9" w14:textId="77777777">
    <w:pPr>
      <w:pStyle w:val="Header"/>
      <w:rPr>
        <w:rStyle w:val="PageNumber"/>
      </w:rPr>
    </w:pPr>
    <w:r>
      <w:tab/>
      <w:t xml:space="preserve">- </w:t>
    </w:r>
    <w:r>
      <w:rPr>
        <w:rStyle w:val="PageNumber"/>
      </w:rPr>
      <w:fldChar w:fldCharType="begin"/>
    </w:r>
    <w:r>
      <w:rPr>
        <w:rStyle w:val="PageNumber"/>
      </w:rPr>
      <w:instrText xml:space="preserve"> PAGE </w:instrText>
    </w:r>
    <w:r>
      <w:rPr>
        <w:rStyle w:val="PageNumber"/>
      </w:rPr>
      <w:fldChar w:fldCharType="separate"/>
    </w:r>
    <w:r w:rsidR="00C358EF">
      <w:rPr>
        <w:rStyle w:val="PageNumber"/>
        <w:noProof/>
      </w:rPr>
      <w:t>2</w:t>
    </w:r>
    <w:r>
      <w:rPr>
        <w:rStyle w:val="PageNumber"/>
      </w:rPr>
      <w:fldChar w:fldCharType="end"/>
    </w:r>
    <w:r>
      <w:rPr>
        <w:rStyle w:val="PageNumber"/>
      </w:rPr>
      <w:t xml:space="preserve"> -</w:t>
    </w:r>
  </w:p>
  <w:p w:rsidR="00305D73" w:rsidRDefault="00305D73" w14:paraId="1F99ED2F" w14:textId="77777777">
    <w:pPr>
      <w:pStyle w:val="Header"/>
      <w:rPr>
        <w:rStyle w:val="PageNumber"/>
      </w:rPr>
    </w:pPr>
  </w:p>
  <w:p w:rsidR="00305D73" w:rsidRDefault="00305D73" w14:paraId="6F2CE675"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D73" w:rsidRDefault="00305D73" w14:paraId="51CB6120"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D73" w:rsidRDefault="00305D73" w14:paraId="1A52A377" w14:textId="77777777">
    <w:pPr>
      <w:pStyle w:val="Header"/>
      <w:rPr>
        <w:sz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D73" w:rsidRDefault="00305D73" w14:paraId="76FF541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1014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A8CF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F21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5869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D0E7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BA73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4D9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407E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5648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349C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3044"/>
    <w:multiLevelType w:val="singleLevel"/>
    <w:tmpl w:val="B318176E"/>
    <w:lvl w:ilvl="0">
      <w:start w:val="1"/>
      <w:numFmt w:val="decimal"/>
      <w:lvlText w:val="%1."/>
      <w:legacy w:legacy="1" w:legacySpace="0" w:legacyIndent="720"/>
      <w:lvlJc w:val="left"/>
      <w:pPr>
        <w:ind w:left="720" w:hanging="720"/>
      </w:pPr>
    </w:lvl>
  </w:abstractNum>
  <w:abstractNum w:abstractNumId="11" w15:restartNumberingAfterBreak="0">
    <w:nsid w:val="58F87647"/>
    <w:multiLevelType w:val="hybridMultilevel"/>
    <w:tmpl w:val="B73AAE6A"/>
    <w:lvl w:ilvl="0" w:tplc="D6B8DA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8570838">
    <w:abstractNumId w:val="10"/>
  </w:num>
  <w:num w:numId="2" w16cid:durableId="1719356749">
    <w:abstractNumId w:val="10"/>
    <w:lvlOverride w:ilvl="0">
      <w:lvl w:ilvl="0">
        <w:start w:val="1"/>
        <w:numFmt w:val="decimal"/>
        <w:lvlText w:val="%1."/>
        <w:legacy w:legacy="1" w:legacySpace="0" w:legacyIndent="720"/>
        <w:lvlJc w:val="left"/>
        <w:pPr>
          <w:ind w:left="720" w:hanging="720"/>
        </w:pPr>
      </w:lvl>
    </w:lvlOverride>
  </w:num>
  <w:num w:numId="3" w16cid:durableId="1870340278">
    <w:abstractNumId w:val="9"/>
  </w:num>
  <w:num w:numId="4" w16cid:durableId="123815757">
    <w:abstractNumId w:val="7"/>
  </w:num>
  <w:num w:numId="5" w16cid:durableId="1621065036">
    <w:abstractNumId w:val="6"/>
  </w:num>
  <w:num w:numId="6" w16cid:durableId="1934391653">
    <w:abstractNumId w:val="5"/>
  </w:num>
  <w:num w:numId="7" w16cid:durableId="2112358278">
    <w:abstractNumId w:val="4"/>
  </w:num>
  <w:num w:numId="8" w16cid:durableId="629170364">
    <w:abstractNumId w:val="8"/>
  </w:num>
  <w:num w:numId="9" w16cid:durableId="53285141">
    <w:abstractNumId w:val="3"/>
  </w:num>
  <w:num w:numId="10" w16cid:durableId="504981216">
    <w:abstractNumId w:val="2"/>
  </w:num>
  <w:num w:numId="11" w16cid:durableId="43333809">
    <w:abstractNumId w:val="1"/>
  </w:num>
  <w:num w:numId="12" w16cid:durableId="1180703195">
    <w:abstractNumId w:val="0"/>
  </w:num>
  <w:num w:numId="13" w16cid:durableId="1106121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110"/>
    <o:shapelayout v:ext="edit">
      <o:idmap v:ext="edit" data="2"/>
    </o:shapelayout>
  </w:hdrShapeDefaults>
  <w:footnotePr>
    <w:footnote w:id="-1"/>
    <w:footnote w:id="0"/>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MPDocID" w:val="::ODMA\PCDOCS\DOCSNY1\1021453\2"/>
    <w:docVar w:name="zzmp10LastTrailerInserted" w:val="^`~#mp!@$&lt;⌉#&gt;┚┤9&lt;4~œmK⌒È0⌠․¿©p:⌉®⌠(D’E¯⌜Ñ![wá´þÀH²`Ù!õ@bƄÅ7⌓Q‣2òE,3•)E¿kÒ”⌡)e•ˢ¤ªë€^©íÈ‶£Î£ƃ†⁀öPc/⌐òÇ7u§ªWtñr®⌗V⌐⌜⌞ðœ&quot;5¿¸ç(í8u¯ûŧ¹¸^w\⌟äŘq0Óx⌅ÑéÈºþó‟⌍4/Èř‣Ÿ•l_„Êq3öb⁀+ßR•i⌡–‶hªSlÚï±²⌉»º»X&gt;Q⌉M8K․LF&gt;Y011"/>
    <w:docVar w:name="zzmp10LastTrailerInserted_1078" w:val="^`~#mp!@$&lt;⌉#&gt;┚┤9&lt;4~œmK⌒È0⌠․¿©p:⌉®⌠(D’E¯⌜Ñ![wá´þÀH²`Ù!õ@bƄÅ7⌓Q‣2òE,3•)E¿kÒ”⌡)e•ˢ¤ªë€^©íÈ‶£Î£ƃ†⁀öPc/⌐òÇ7u§ªWtñr®⌗V⌐⌜⌞ðœ&quot;5¿¸ç(í8u¯ûŧ¹¸^w\⌟äŘq0Óx⌅ÑéÈºþó‟⌍4/Èř‣Ÿ•l_„Êq3öb⁀+ßR•i⌡–‶hªSlÚï±²⌉»º»X&gt;Q⌉M8K․LF&gt;Y011"/>
    <w:docVar w:name="zzmp10mSEGsValidated" w:val="1"/>
    <w:docVar w:name="zzmpFixedDOC_ID" w:val="DOCSNY1:731417.1"/>
  </w:docVars>
  <w:rsids>
    <w:rsidRoot w:val="005B7A74"/>
    <w:rsid w:val="00027A93"/>
    <w:rsid w:val="000369B5"/>
    <w:rsid w:val="000507DA"/>
    <w:rsid w:val="00052520"/>
    <w:rsid w:val="00071A88"/>
    <w:rsid w:val="00092AFC"/>
    <w:rsid w:val="00097610"/>
    <w:rsid w:val="000A3E5E"/>
    <w:rsid w:val="00104B4E"/>
    <w:rsid w:val="00112CB6"/>
    <w:rsid w:val="00143128"/>
    <w:rsid w:val="00160489"/>
    <w:rsid w:val="00162CC3"/>
    <w:rsid w:val="00174F01"/>
    <w:rsid w:val="001E6D9F"/>
    <w:rsid w:val="00203840"/>
    <w:rsid w:val="00225A30"/>
    <w:rsid w:val="00227091"/>
    <w:rsid w:val="00290A6A"/>
    <w:rsid w:val="002911E4"/>
    <w:rsid w:val="003040D6"/>
    <w:rsid w:val="00305D73"/>
    <w:rsid w:val="003152E7"/>
    <w:rsid w:val="00345369"/>
    <w:rsid w:val="00345911"/>
    <w:rsid w:val="00357124"/>
    <w:rsid w:val="00361E36"/>
    <w:rsid w:val="003624D6"/>
    <w:rsid w:val="00365D66"/>
    <w:rsid w:val="00397034"/>
    <w:rsid w:val="003A49C5"/>
    <w:rsid w:val="003C74DF"/>
    <w:rsid w:val="003D2DBC"/>
    <w:rsid w:val="003E0A93"/>
    <w:rsid w:val="00430014"/>
    <w:rsid w:val="00446CAE"/>
    <w:rsid w:val="004707F8"/>
    <w:rsid w:val="004B6583"/>
    <w:rsid w:val="004D64C6"/>
    <w:rsid w:val="004E040A"/>
    <w:rsid w:val="004E25CE"/>
    <w:rsid w:val="005224CA"/>
    <w:rsid w:val="005444AF"/>
    <w:rsid w:val="00562C45"/>
    <w:rsid w:val="00596448"/>
    <w:rsid w:val="00597DEC"/>
    <w:rsid w:val="005B0F4F"/>
    <w:rsid w:val="005B78AA"/>
    <w:rsid w:val="005B7A74"/>
    <w:rsid w:val="005C5B34"/>
    <w:rsid w:val="005F3EA1"/>
    <w:rsid w:val="005F5BC5"/>
    <w:rsid w:val="00603C67"/>
    <w:rsid w:val="00642886"/>
    <w:rsid w:val="00656721"/>
    <w:rsid w:val="0067065E"/>
    <w:rsid w:val="00684C25"/>
    <w:rsid w:val="006A0CA0"/>
    <w:rsid w:val="006C58A3"/>
    <w:rsid w:val="006F11AA"/>
    <w:rsid w:val="007155FA"/>
    <w:rsid w:val="00717665"/>
    <w:rsid w:val="0074447A"/>
    <w:rsid w:val="007C3442"/>
    <w:rsid w:val="007C49B0"/>
    <w:rsid w:val="0083056F"/>
    <w:rsid w:val="00834328"/>
    <w:rsid w:val="0083706F"/>
    <w:rsid w:val="00856CC1"/>
    <w:rsid w:val="00890D4C"/>
    <w:rsid w:val="008C5BE9"/>
    <w:rsid w:val="0095662A"/>
    <w:rsid w:val="00962189"/>
    <w:rsid w:val="009E3533"/>
    <w:rsid w:val="009E4DFC"/>
    <w:rsid w:val="00A4197C"/>
    <w:rsid w:val="00A75D96"/>
    <w:rsid w:val="00A85146"/>
    <w:rsid w:val="00A9023D"/>
    <w:rsid w:val="00AC436E"/>
    <w:rsid w:val="00AD1B3C"/>
    <w:rsid w:val="00B42C4D"/>
    <w:rsid w:val="00B43298"/>
    <w:rsid w:val="00B520BB"/>
    <w:rsid w:val="00BA65BC"/>
    <w:rsid w:val="00BD0345"/>
    <w:rsid w:val="00BD5A50"/>
    <w:rsid w:val="00C2206F"/>
    <w:rsid w:val="00C358EF"/>
    <w:rsid w:val="00C41A35"/>
    <w:rsid w:val="00C54AD1"/>
    <w:rsid w:val="00CC0CF2"/>
    <w:rsid w:val="00CF3514"/>
    <w:rsid w:val="00D07571"/>
    <w:rsid w:val="00D136EE"/>
    <w:rsid w:val="00D36DDE"/>
    <w:rsid w:val="00D60DAD"/>
    <w:rsid w:val="00D7486B"/>
    <w:rsid w:val="00D972FF"/>
    <w:rsid w:val="00DD5AE5"/>
    <w:rsid w:val="00DD63FB"/>
    <w:rsid w:val="00E010C7"/>
    <w:rsid w:val="00E52B3B"/>
    <w:rsid w:val="00E6310B"/>
    <w:rsid w:val="00E65EE4"/>
    <w:rsid w:val="00EA39F7"/>
    <w:rsid w:val="00EB4154"/>
    <w:rsid w:val="00ED0AA4"/>
    <w:rsid w:val="00ED492C"/>
    <w:rsid w:val="00ED6C3E"/>
    <w:rsid w:val="00EE0507"/>
    <w:rsid w:val="00F14281"/>
    <w:rsid w:val="00F41C2C"/>
    <w:rsid w:val="00F52FE9"/>
    <w:rsid w:val="00F96EFB"/>
    <w:rsid w:val="00FA07ED"/>
    <w:rsid w:val="00FA3662"/>
    <w:rsid w:val="00FC3C0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o:shapelayout v:ext="edit">
      <o:idmap v:ext="edit" data="1"/>
    </o:shapelayout>
  </w:shapeDefaults>
  <w:decimalSymbol w:val="."/>
  <w:listSeparator w:val=","/>
  <w14:docId w14:val="4E383B86"/>
  <w15:chartTrackingRefBased/>
  <w15:docId w15:val="{04EA7EF9-5772-4ECD-B0D6-9090B47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styleId="PageNumber">
    <w:name w:val="page number"/>
    <w:basedOn w:val="DefaultParagraphFont"/>
  </w:style>
  <w:style w:type="paragraph" w:styleId="BodyTextJ" w:customStyle="1">
    <w:name w:val="!Body Text(J)"/>
    <w:aliases w:val="s1,O-Body Text (),1Body"/>
    <w:basedOn w:val="Normal"/>
    <w:qFormat/>
    <w:pPr>
      <w:spacing w:after="240"/>
      <w:jc w:val="both"/>
    </w:pPr>
    <w:rPr>
      <w:rFonts w:ascii="Times New Roman" w:hAnsi="Times New Roman"/>
    </w:rPr>
  </w:style>
  <w:style w:type="paragraph" w:styleId="BodyText5J" w:customStyle="1">
    <w:name w:val="!Body Text .5(J)"/>
    <w:aliases w:val="s2,1Half"/>
    <w:basedOn w:val="BodyTextJ"/>
    <w:uiPriority w:val="1"/>
    <w:qFormat/>
    <w:pPr>
      <w:spacing w:after="0" w:line="480" w:lineRule="auto"/>
      <w:ind w:firstLine="720"/>
    </w:pPr>
  </w:style>
  <w:style w:type="paragraph" w:styleId="BodyText5LA" w:customStyle="1">
    <w:name w:val="!Body Text .5(LA)"/>
    <w:aliases w:val="s5"/>
    <w:basedOn w:val="BodyText5J"/>
    <w:pPr>
      <w:spacing w:line="360" w:lineRule="auto"/>
      <w:jc w:val="left"/>
    </w:pPr>
  </w:style>
  <w:style w:type="paragraph" w:styleId="BodyText1J" w:customStyle="1">
    <w:name w:val="!Body Text 1(J)"/>
    <w:aliases w:val="s3"/>
    <w:basedOn w:val="BodyTextJ"/>
    <w:pPr>
      <w:ind w:firstLine="1440"/>
    </w:pPr>
  </w:style>
  <w:style w:type="paragraph" w:styleId="BodyText1LA" w:customStyle="1">
    <w:name w:val="!Body Text 1(LA)"/>
    <w:aliases w:val="s6"/>
    <w:basedOn w:val="BodyText1J"/>
    <w:pPr>
      <w:jc w:val="left"/>
    </w:pPr>
  </w:style>
  <w:style w:type="paragraph" w:styleId="BodyTextLA" w:customStyle="1">
    <w:name w:val="!Body Text(LA)"/>
    <w:aliases w:val="s4"/>
    <w:basedOn w:val="BodyTextJ"/>
    <w:pPr>
      <w:jc w:val="left"/>
    </w:pPr>
  </w:style>
  <w:style w:type="paragraph" w:styleId="Date">
    <w:name w:val="Date"/>
    <w:basedOn w:val="Normal"/>
    <w:next w:val="BodyText"/>
    <w:semiHidden/>
    <w:pPr>
      <w:jc w:val="center"/>
    </w:pPr>
    <w:rPr>
      <w:rFonts w:ascii="Times New Roman" w:hAnsi="Times New Roman"/>
    </w:rPr>
  </w:style>
  <w:style w:type="paragraph" w:styleId="LetterTop" w:customStyle="1">
    <w:name w:val="LetterTop"/>
    <w:basedOn w:val="Normal"/>
    <w:pPr>
      <w:tabs>
        <w:tab w:val="center" w:pos="780"/>
      </w:tabs>
    </w:pPr>
    <w:rPr>
      <w:rFonts w:ascii="Times New Roman" w:hAnsi="Times New Roman"/>
      <w:sz w:val="16"/>
    </w:rPr>
  </w:style>
  <w:style w:type="paragraph" w:styleId="DirectDial" w:customStyle="1">
    <w:name w:val="DirectDial"/>
    <w:basedOn w:val="LetterTop"/>
    <w:pPr>
      <w:jc w:val="center"/>
    </w:pPr>
  </w:style>
  <w:style w:type="paragraph" w:styleId="EMail" w:customStyle="1">
    <w:name w:val="EMail"/>
    <w:basedOn w:val="LetterTop"/>
  </w:style>
  <w:style w:type="paragraph" w:styleId="BodyText">
    <w:name w:val="Body Text"/>
    <w:aliases w:val="b"/>
    <w:basedOn w:val="Normal"/>
    <w:semiHidden/>
    <w:pPr>
      <w:spacing w:after="120"/>
    </w:pPr>
  </w:style>
  <w:style w:type="paragraph" w:styleId="SenderNameLH" w:customStyle="1">
    <w:name w:val="SenderNameLH"/>
    <w:basedOn w:val="Normal"/>
    <w:rPr>
      <w:rFonts w:ascii="Trebuchet MS" w:hAnsi="Trebuchet MS"/>
      <w:sz w:val="16"/>
    </w:rPr>
  </w:style>
  <w:style w:type="character" w:styleId="FooterChar" w:customStyle="1">
    <w:name w:val="Footer Char"/>
    <w:link w:val="Footer"/>
    <w:rsid w:val="005B7A74"/>
    <w:rPr>
      <w:rFonts w:ascii="Courier New" w:hAnsi="Courier New"/>
      <w:sz w:val="24"/>
    </w:rPr>
  </w:style>
  <w:style w:type="paragraph" w:styleId="TitleB" w:customStyle="1">
    <w:name w:val="!Title(B)"/>
    <w:aliases w:val="tb"/>
    <w:basedOn w:val="Normal"/>
    <w:next w:val="Normal"/>
    <w:pPr>
      <w:spacing w:after="240"/>
      <w:jc w:val="center"/>
    </w:pPr>
    <w:rPr>
      <w:rFonts w:ascii="Times New Roman" w:hAnsi="Times New Roman"/>
      <w:b/>
    </w:rPr>
  </w:style>
  <w:style w:type="paragraph" w:styleId="Signature" w:customStyle="1">
    <w:name w:val="!Signature"/>
    <w:aliases w:val="s"/>
    <w:basedOn w:val="Normal"/>
    <w:pPr>
      <w:tabs>
        <w:tab w:val="right" w:pos="8640"/>
      </w:tabs>
      <w:ind w:left="4867" w:hanging="547"/>
      <w:jc w:val="right"/>
    </w:pPr>
    <w:rPr>
      <w:rFonts w:ascii="Times New Roman" w:hAnsi="Times New Roman"/>
    </w:rPr>
  </w:style>
  <w:style w:type="paragraph" w:styleId="BlockText">
    <w:name w:val="Block Text"/>
    <w:aliases w:val="bl"/>
    <w:basedOn w:val="Normal"/>
    <w:pPr>
      <w:spacing w:after="240"/>
      <w:jc w:val="both"/>
    </w:pPr>
    <w:rPr>
      <w:rFonts w:ascii="Times New Roman" w:hAnsi="Times New Roman"/>
      <w:szCs w:val="24"/>
    </w:rPr>
  </w:style>
  <w:style w:type="paragraph" w:styleId="O-BodyText5" w:customStyle="1">
    <w:name w:val="O-Body Text .5&quot;"/>
    <w:aliases w:val="S2"/>
    <w:basedOn w:val="Normal"/>
    <w:pPr>
      <w:spacing w:after="240"/>
      <w:ind w:firstLine="720"/>
      <w:jc w:val="both"/>
    </w:pPr>
    <w:rPr>
      <w:rFonts w:ascii="Times New Roman" w:hAnsi="Times New Roman"/>
    </w:rPr>
  </w:style>
  <w:style w:type="paragraph" w:styleId="Doublepar" w:customStyle="1">
    <w:name w:val="Doublepar"/>
    <w:basedOn w:val="Normal"/>
    <w:pPr>
      <w:spacing w:line="480" w:lineRule="auto"/>
      <w:ind w:firstLine="720"/>
      <w:jc w:val="both"/>
    </w:pPr>
    <w:rPr>
      <w:rFonts w:ascii="Times New Roman" w:hAnsi="Times New Roman"/>
      <w:szCs w:val="24"/>
    </w:rPr>
  </w:style>
  <w:style w:type="paragraph" w:styleId="MacPacTrailer" w:customStyle="1">
    <w:name w:val="MacPac Trailer"/>
    <w:rsid w:val="00227091"/>
    <w:pPr>
      <w:widowControl w:val="0"/>
      <w:spacing w:line="200" w:lineRule="exact"/>
    </w:pPr>
    <w:rPr>
      <w:sz w:val="16"/>
      <w:szCs w:val="22"/>
    </w:rPr>
  </w:style>
  <w:style w:type="character" w:styleId="PlaceholderText">
    <w:name w:val="Placeholder Text"/>
    <w:uiPriority w:val="99"/>
    <w:semiHidden/>
    <w:rsid w:val="005B7A74"/>
    <w:rPr>
      <w:color w:val="808080"/>
    </w:rPr>
  </w:style>
  <w:style w:type="paragraph" w:styleId="BalloonText">
    <w:name w:val="Balloon Text"/>
    <w:basedOn w:val="Normal"/>
    <w:link w:val="BalloonTextChar"/>
    <w:uiPriority w:val="99"/>
    <w:semiHidden/>
    <w:unhideWhenUsed/>
    <w:rsid w:val="00AD1B3C"/>
    <w:rPr>
      <w:rFonts w:ascii="Segoe UI" w:hAnsi="Segoe UI" w:cs="Segoe UI"/>
      <w:sz w:val="18"/>
      <w:szCs w:val="18"/>
    </w:rPr>
  </w:style>
  <w:style w:type="character" w:styleId="BalloonTextChar" w:customStyle="1">
    <w:name w:val="Balloon Text Char"/>
    <w:link w:val="BalloonText"/>
    <w:uiPriority w:val="99"/>
    <w:semiHidden/>
    <w:rsid w:val="00AD1B3C"/>
    <w:rPr>
      <w:rFonts w:ascii="Segoe UI" w:hAnsi="Segoe UI" w:cs="Segoe UI"/>
      <w:sz w:val="18"/>
      <w:szCs w:val="18"/>
    </w:rPr>
  </w:style>
  <w:style w:type="paragraph" w:styleId="O-Signature" w:customStyle="1">
    <w:name w:val="O-Signature"/>
    <w:aliases w:val="S12"/>
    <w:basedOn w:val="Normal"/>
    <w:next w:val="Normal"/>
    <w:rsid w:val="00684C25"/>
    <w:pPr>
      <w:keepNext/>
      <w:keepLines/>
      <w:jc w:val="right"/>
    </w:pPr>
    <w:rPr>
      <w:rFonts w:ascii="Times New Roman" w:hAnsi="Times New Roman"/>
    </w:rPr>
  </w:style>
  <w:style w:type="paragraph" w:styleId="BodyTextIndent">
    <w:name w:val="Body Text Indent"/>
    <w:basedOn w:val="Normal"/>
    <w:link w:val="BodyTextIndentChar"/>
    <w:uiPriority w:val="99"/>
    <w:semiHidden/>
    <w:unhideWhenUsed/>
    <w:rsid w:val="00160489"/>
    <w:pPr>
      <w:spacing w:after="120"/>
      <w:ind w:left="360"/>
    </w:pPr>
  </w:style>
  <w:style w:type="character" w:styleId="BodyTextIndentChar" w:customStyle="1">
    <w:name w:val="Body Text Indent Char"/>
    <w:link w:val="BodyTextIndent"/>
    <w:uiPriority w:val="99"/>
    <w:semiHidden/>
    <w:rsid w:val="00160489"/>
    <w:rPr>
      <w:rFonts w:ascii="Courier New" w:hAnsi="Courier New"/>
      <w:sz w:val="24"/>
    </w:rPr>
  </w:style>
  <w:style w:type="character" w:styleId="HeaderChar" w:customStyle="1">
    <w:name w:val="Header Char"/>
    <w:link w:val="Header"/>
    <w:rsid w:val="00160489"/>
    <w:rPr>
      <w:rFonts w:ascii="Courier New" w:hAnsi="Courier New"/>
      <w:sz w:val="24"/>
    </w:rPr>
  </w:style>
  <w:style w:type="character" w:styleId="Hyperlink">
    <w:name w:val="Hyperlink"/>
    <w:uiPriority w:val="99"/>
    <w:unhideWhenUsed/>
    <w:rsid w:val="00104B4E"/>
    <w:rPr>
      <w:color w:val="0563C1"/>
      <w:u w:val="single"/>
    </w:rPr>
  </w:style>
  <w:style w:type="paragraph" w:styleId="O-BodyText" w:customStyle="1">
    <w:name w:val="O-Body Text"/>
    <w:aliases w:val="S1"/>
    <w:basedOn w:val="Normal"/>
    <w:rsid w:val="00BD0345"/>
    <w:pPr>
      <w:spacing w:after="240"/>
      <w:jc w:val="both"/>
    </w:pPr>
    <w:rPr>
      <w:rFonts w:ascii="Times New Roman" w:hAnsi="Times New Roman"/>
    </w:rPr>
  </w:style>
  <w:style w:type="paragraph" w:styleId="LetterheadAddress" w:customStyle="1">
    <w:name w:val="Letterhead Address"/>
    <w:basedOn w:val="Normal"/>
    <w:rsid w:val="00F96EFB"/>
    <w:pPr>
      <w:spacing w:after="90" w:line="190" w:lineRule="exact"/>
      <w:ind w:left="1699"/>
    </w:pPr>
    <w:rPr>
      <w:rFonts w:ascii="Trebuchet MS" w:hAnsi="Trebuchet MS"/>
      <w:smallCaps/>
      <w:spacing w:val="12"/>
      <w:sz w:val="13"/>
    </w:rPr>
  </w:style>
  <w:style w:type="paragraph" w:styleId="LetterheadPhone" w:customStyle="1">
    <w:name w:val="Letterhead Phone"/>
    <w:basedOn w:val="Normal"/>
    <w:rsid w:val="00F96EFB"/>
    <w:pPr>
      <w:spacing w:after="90" w:line="190" w:lineRule="exact"/>
      <w:ind w:left="1699"/>
    </w:pPr>
    <w:rPr>
      <w:rFonts w:ascii="Trebuchet MS" w:hAnsi="Trebuchet MS"/>
      <w:i/>
      <w:sz w:val="14"/>
    </w:rPr>
  </w:style>
  <w:style w:type="paragraph" w:styleId="Letterhead" w:customStyle="1">
    <w:name w:val="Letterhead"/>
    <w:rsid w:val="00F96EFB"/>
    <w:rPr>
      <w:rFonts w:ascii="Arial" w:hAnsi="Arial"/>
      <w:noProof/>
      <w:sz w:val="15"/>
    </w:rPr>
  </w:style>
  <w:style w:type="paragraph" w:styleId="LetterheadFirmName" w:customStyle="1">
    <w:name w:val="Letterhead Firm Name"/>
    <w:basedOn w:val="Letterhead"/>
    <w:qFormat/>
    <w:rsid w:val="00F96EFB"/>
    <w:pPr>
      <w:spacing w:after="60"/>
    </w:pPr>
    <w:rPr>
      <w:b/>
      <w:spacing w:val="2"/>
    </w:rPr>
  </w:style>
  <w:style w:type="paragraph" w:styleId="LetterheadUrl" w:customStyle="1">
    <w:name w:val="Letterhead Url"/>
    <w:basedOn w:val="Letterhead"/>
    <w:qFormat/>
    <w:rsid w:val="00F96EFB"/>
    <w:pPr>
      <w:spacing w:before="80"/>
    </w:pPr>
    <w:rPr>
      <w:b/>
    </w:rPr>
  </w:style>
  <w:style w:type="paragraph" w:styleId="LetterheadAuthorName" w:customStyle="1">
    <w:name w:val="Letterhead Author Name"/>
    <w:basedOn w:val="Normal"/>
    <w:qFormat/>
    <w:rsid w:val="00F96EFB"/>
    <w:pPr>
      <w:tabs>
        <w:tab w:val="left" w:pos="187"/>
      </w:tabs>
      <w:spacing w:after="240"/>
    </w:pPr>
    <w:rPr>
      <w:rFonts w:ascii="Arial" w:hAnsi="Arial"/>
      <w:b/>
      <w:noProof/>
      <w:sz w:val="15"/>
    </w:rPr>
  </w:style>
  <w:style w:type="paragraph" w:styleId="LetterheadCity" w:customStyle="1">
    <w:name w:val="Letterhead City"/>
    <w:basedOn w:val="LetterheadAddress"/>
    <w:rsid w:val="00F96EFB"/>
    <w:pPr>
      <w:spacing w:after="120" w:line="264" w:lineRule="auto"/>
      <w:ind w:left="0"/>
    </w:pPr>
    <w:rPr>
      <w:rFonts w:ascii="Arial" w:hAnsi="Arial"/>
      <w:smallCaps w:val="0"/>
      <w:noProof/>
      <w:spacing w:val="-2"/>
      <w:sz w:val="16"/>
    </w:rPr>
  </w:style>
  <w:style w:type="character" w:styleId="UnresolvedMention">
    <w:name w:val="Unresolved Mention"/>
    <w:basedOn w:val="DefaultParagraphFont"/>
    <w:uiPriority w:val="99"/>
    <w:semiHidden/>
    <w:unhideWhenUsed/>
    <w:rsid w:val="00BD5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9889">
      <w:bodyDiv w:val="1"/>
      <w:marLeft w:val="0"/>
      <w:marRight w:val="0"/>
      <w:marTop w:val="0"/>
      <w:marBottom w:val="0"/>
      <w:divBdr>
        <w:top w:val="none" w:sz="0" w:space="0" w:color="auto"/>
        <w:left w:val="none" w:sz="0" w:space="0" w:color="auto"/>
        <w:bottom w:val="none" w:sz="0" w:space="0" w:color="auto"/>
        <w:right w:val="none" w:sz="0" w:space="0" w:color="auto"/>
      </w:divBdr>
    </w:div>
    <w:div w:id="995185558">
      <w:bodyDiv w:val="1"/>
      <w:marLeft w:val="0"/>
      <w:marRight w:val="0"/>
      <w:marTop w:val="0"/>
      <w:marBottom w:val="0"/>
      <w:divBdr>
        <w:top w:val="none" w:sz="0" w:space="0" w:color="auto"/>
        <w:left w:val="none" w:sz="0" w:space="0" w:color="auto"/>
        <w:bottom w:val="none" w:sz="0" w:space="0" w:color="auto"/>
        <w:right w:val="none" w:sz="0" w:space="0" w:color="auto"/>
      </w:divBdr>
    </w:div>
    <w:div w:id="1120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openxmlformats.org/officeDocument/2006/relationships/footer" Target="footer5.xml" Id="rId18" /><Relationship Type="http://schemas.openxmlformats.org/officeDocument/2006/relationships/footer" Target="footer9.xml" Id="rId26" /><Relationship Type="http://schemas.openxmlformats.org/officeDocument/2006/relationships/styles" Target="styles.xml" Id="rId3" /><Relationship Type="http://schemas.openxmlformats.org/officeDocument/2006/relationships/header" Target="header8.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header" Target="header6.xml" Id="rId17" /><Relationship Type="http://schemas.openxmlformats.org/officeDocument/2006/relationships/header" Target="header10.xml" Id="rId25"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er" Target="footer6.xml" Id="rId20" /><Relationship Type="http://schemas.openxmlformats.org/officeDocument/2006/relationships/fontTable" Target="fontTable.xml" Id="rId29"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footer" Target="footer8.xml" Id="rId24"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header" Target="header9.xml" Id="rId23" /><Relationship Type="http://schemas.openxmlformats.org/officeDocument/2006/relationships/footer" Target="footer10.xml" Id="rId28" /><Relationship Type="http://schemas.openxmlformats.org/officeDocument/2006/relationships/header" Target="header2.xml" Id="rId10" /><Relationship Type="http://schemas.openxmlformats.org/officeDocument/2006/relationships/header" Target="header7.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3.xml" Id="rId14" /><Relationship Type="http://schemas.openxmlformats.org/officeDocument/2006/relationships/footer" Target="footer7.xml" Id="rId22" /><Relationship Type="http://schemas.openxmlformats.org/officeDocument/2006/relationships/header" Target="header11.xml" Id="rId27" /><Relationship Type="http://schemas.openxmlformats.org/officeDocument/2006/relationships/theme" Target="theme/theme1.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