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838E" w14:textId="77777777" w:rsidR="00B94AC3" w:rsidRPr="00BD6661" w:rsidRDefault="00B94AC3"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VILLAGE OF ENDICOTT</w:t>
      </w:r>
    </w:p>
    <w:p w14:paraId="65D8D4F8" w14:textId="77777777" w:rsidR="005E0F57" w:rsidRPr="00BD6661" w:rsidRDefault="005E0F57"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 xml:space="preserve">NOTICE OF </w:t>
      </w:r>
      <w:r w:rsidR="00B94AC3" w:rsidRPr="00BD6661">
        <w:rPr>
          <w:rFonts w:ascii="Times New Roman" w:hAnsi="Times New Roman" w:cs="Times New Roman"/>
          <w:b/>
          <w:sz w:val="24"/>
          <w:szCs w:val="24"/>
        </w:rPr>
        <w:t>PUBLIC HEARING</w:t>
      </w:r>
    </w:p>
    <w:p w14:paraId="4A6F2DFF" w14:textId="77777777" w:rsidR="005E0F57" w:rsidRPr="00BD6661" w:rsidRDefault="005E0F57" w:rsidP="005E0F57">
      <w:pPr>
        <w:spacing w:after="0" w:line="240" w:lineRule="auto"/>
        <w:rPr>
          <w:rFonts w:ascii="Times New Roman" w:hAnsi="Times New Roman" w:cs="Times New Roman"/>
          <w:sz w:val="24"/>
          <w:szCs w:val="24"/>
        </w:rPr>
      </w:pPr>
    </w:p>
    <w:p w14:paraId="26446BCD" w14:textId="457867F9" w:rsidR="005E0F57" w:rsidRPr="00BD6661" w:rsidRDefault="00752F10" w:rsidP="00BF651E">
      <w:pPr>
        <w:spacing w:after="0" w:line="240" w:lineRule="auto"/>
        <w:jc w:val="both"/>
        <w:rPr>
          <w:rFonts w:ascii="Times New Roman" w:hAnsi="Times New Roman" w:cs="Times New Roman"/>
          <w:sz w:val="24"/>
          <w:szCs w:val="24"/>
        </w:rPr>
      </w:pPr>
      <w:r w:rsidRPr="00752F10">
        <w:rPr>
          <w:rFonts w:ascii="Times New Roman" w:hAnsi="Times New Roman" w:cs="Times New Roman"/>
          <w:bCs/>
          <w:sz w:val="24"/>
          <w:szCs w:val="24"/>
        </w:rPr>
        <w:t>N</w:t>
      </w:r>
      <w:r w:rsidR="005E0F57" w:rsidRPr="00752F10">
        <w:rPr>
          <w:rFonts w:ascii="Times New Roman" w:hAnsi="Times New Roman" w:cs="Times New Roman"/>
          <w:bCs/>
          <w:sz w:val="24"/>
          <w:szCs w:val="24"/>
        </w:rPr>
        <w:t>otice is hereby given</w:t>
      </w:r>
      <w:r w:rsidR="005E0F57" w:rsidRPr="00BD6661">
        <w:rPr>
          <w:rFonts w:ascii="Times New Roman" w:hAnsi="Times New Roman" w:cs="Times New Roman"/>
          <w:sz w:val="24"/>
          <w:szCs w:val="24"/>
        </w:rPr>
        <w:t xml:space="preserve"> that a </w:t>
      </w:r>
      <w:r w:rsidR="0006002E" w:rsidRPr="00BD6661">
        <w:rPr>
          <w:rFonts w:ascii="Times New Roman" w:eastAsia="Times New Roman" w:hAnsi="Times New Roman" w:cs="Times New Roman"/>
          <w:sz w:val="24"/>
          <w:szCs w:val="24"/>
        </w:rPr>
        <w:t xml:space="preserve">public hearing will be held by the Board of Trustees of the Village of Endicott </w:t>
      </w:r>
      <w:r w:rsidR="001B0B77" w:rsidRPr="001B0B77">
        <w:rPr>
          <w:rFonts w:ascii="Times New Roman" w:eastAsia="Times New Roman" w:hAnsi="Times New Roman" w:cs="Times New Roman"/>
          <w:sz w:val="24"/>
          <w:szCs w:val="24"/>
        </w:rPr>
        <w:t xml:space="preserve">at the Municipal Building, 1009 E Main Street, Endicott, NY </w:t>
      </w:r>
      <w:r w:rsidR="0006002E" w:rsidRPr="00BD6661">
        <w:rPr>
          <w:rFonts w:ascii="Times New Roman" w:eastAsia="Times New Roman" w:hAnsi="Times New Roman" w:cs="Times New Roman"/>
          <w:sz w:val="24"/>
          <w:szCs w:val="24"/>
        </w:rPr>
        <w:t xml:space="preserve">on </w:t>
      </w:r>
      <w:r w:rsidR="00980293">
        <w:rPr>
          <w:rFonts w:ascii="Times New Roman" w:eastAsia="Times New Roman" w:hAnsi="Times New Roman" w:cs="Times New Roman"/>
          <w:sz w:val="24"/>
          <w:szCs w:val="24"/>
        </w:rPr>
        <w:t>April</w:t>
      </w:r>
      <w:r w:rsidR="00023EE2">
        <w:rPr>
          <w:rFonts w:ascii="Times New Roman" w:eastAsia="Times New Roman" w:hAnsi="Times New Roman" w:cs="Times New Roman"/>
          <w:sz w:val="24"/>
          <w:szCs w:val="24"/>
        </w:rPr>
        <w:t xml:space="preserve"> </w:t>
      </w:r>
      <w:r w:rsidR="00980293">
        <w:rPr>
          <w:rFonts w:ascii="Times New Roman" w:eastAsia="Times New Roman" w:hAnsi="Times New Roman" w:cs="Times New Roman"/>
          <w:sz w:val="24"/>
          <w:szCs w:val="24"/>
        </w:rPr>
        <w:t>17</w:t>
      </w:r>
      <w:r w:rsidR="0006002E" w:rsidRPr="00BD6661">
        <w:rPr>
          <w:rFonts w:ascii="Times New Roman" w:eastAsia="Times New Roman" w:hAnsi="Times New Roman" w:cs="Times New Roman"/>
          <w:sz w:val="24"/>
          <w:szCs w:val="24"/>
        </w:rPr>
        <w:t>, 202</w:t>
      </w:r>
      <w:r w:rsidR="00A80467">
        <w:rPr>
          <w:rFonts w:ascii="Times New Roman" w:eastAsia="Times New Roman" w:hAnsi="Times New Roman" w:cs="Times New Roman"/>
          <w:sz w:val="24"/>
          <w:szCs w:val="24"/>
        </w:rPr>
        <w:t>3</w:t>
      </w:r>
      <w:r w:rsidR="0006002E" w:rsidRPr="00BD6661">
        <w:rPr>
          <w:rFonts w:ascii="Times New Roman" w:eastAsia="Times New Roman" w:hAnsi="Times New Roman" w:cs="Times New Roman"/>
          <w:sz w:val="24"/>
          <w:szCs w:val="24"/>
        </w:rPr>
        <w:t xml:space="preserve"> at </w:t>
      </w:r>
      <w:r w:rsidR="000D6E64" w:rsidRPr="00E76BA5">
        <w:rPr>
          <w:rFonts w:ascii="Times New Roman" w:eastAsia="Times New Roman" w:hAnsi="Times New Roman" w:cs="Times New Roman"/>
          <w:sz w:val="24"/>
          <w:szCs w:val="24"/>
        </w:rPr>
        <w:t>6</w:t>
      </w:r>
      <w:r w:rsidR="0006002E" w:rsidRPr="00BD6661">
        <w:rPr>
          <w:rFonts w:ascii="Times New Roman" w:eastAsia="Times New Roman" w:hAnsi="Times New Roman" w:cs="Times New Roman"/>
          <w:sz w:val="24"/>
          <w:szCs w:val="24"/>
        </w:rPr>
        <w:t>:00 p.m. regarding a local law entitled “</w:t>
      </w:r>
      <w:r w:rsidR="0075473E" w:rsidRPr="0075473E">
        <w:rPr>
          <w:rFonts w:ascii="Times New Roman" w:eastAsia="Times New Roman" w:hAnsi="Times New Roman" w:cs="Times New Roman"/>
          <w:sz w:val="24"/>
          <w:szCs w:val="24"/>
        </w:rPr>
        <w:t>A LOCAL LAW AMENDING CHAPTER 235 OF THE VEHICLE AND TRAFFIC LAW TO RESTRICT PARKING ON CERTAIN PARTS OF JENKINS STREET</w:t>
      </w:r>
      <w:r w:rsidR="00A80467">
        <w:rPr>
          <w:rFonts w:ascii="Times New Roman" w:eastAsia="Times New Roman" w:hAnsi="Times New Roman" w:cs="Times New Roman"/>
          <w:sz w:val="24"/>
          <w:szCs w:val="24"/>
        </w:rPr>
        <w:t>.</w:t>
      </w:r>
      <w:r w:rsidR="00BD6661" w:rsidRPr="00BD6661">
        <w:rPr>
          <w:rFonts w:ascii="Times New Roman" w:eastAsia="Times New Roman" w:hAnsi="Times New Roman" w:cs="Times New Roman"/>
          <w:sz w:val="24"/>
          <w:szCs w:val="24"/>
        </w:rPr>
        <w:t>”</w:t>
      </w:r>
    </w:p>
    <w:p w14:paraId="29E85AFC" w14:textId="77777777" w:rsidR="005E0F57" w:rsidRPr="00BD6661" w:rsidRDefault="005E0F57" w:rsidP="005E0F57">
      <w:pPr>
        <w:spacing w:after="0" w:line="240" w:lineRule="auto"/>
        <w:jc w:val="both"/>
        <w:rPr>
          <w:rFonts w:ascii="Times New Roman" w:hAnsi="Times New Roman" w:cs="Times New Roman"/>
          <w:sz w:val="24"/>
          <w:szCs w:val="24"/>
        </w:rPr>
      </w:pPr>
    </w:p>
    <w:p w14:paraId="51F74246" w14:textId="77777777" w:rsidR="00BD6661" w:rsidRPr="00BD6661" w:rsidRDefault="00BD6661" w:rsidP="005E0F57">
      <w:pPr>
        <w:spacing w:after="0" w:line="240" w:lineRule="auto"/>
        <w:jc w:val="both"/>
        <w:rPr>
          <w:rFonts w:ascii="Times New Roman" w:hAnsi="Times New Roman"/>
          <w:sz w:val="24"/>
          <w:szCs w:val="24"/>
        </w:rPr>
      </w:pPr>
      <w:r w:rsidRPr="00BD6661">
        <w:rPr>
          <w:rFonts w:ascii="Times New Roman" w:hAnsi="Times New Roman"/>
          <w:sz w:val="24"/>
          <w:szCs w:val="24"/>
        </w:rPr>
        <w:t>TAKE FURTHER NOTICE that the environmental significance of said proposed Local Law will be reviewed by the Board of Trustees incident to and as a part of said public hearing.</w:t>
      </w:r>
    </w:p>
    <w:p w14:paraId="15B65146" w14:textId="77777777" w:rsidR="00BD6661" w:rsidRPr="00BD6661" w:rsidRDefault="00BD6661" w:rsidP="005E0F57">
      <w:pPr>
        <w:spacing w:after="0" w:line="240" w:lineRule="auto"/>
        <w:jc w:val="both"/>
        <w:rPr>
          <w:rFonts w:ascii="Times New Roman" w:hAnsi="Times New Roman" w:cs="Times New Roman"/>
          <w:sz w:val="24"/>
          <w:szCs w:val="24"/>
        </w:rPr>
      </w:pPr>
    </w:p>
    <w:p w14:paraId="0E5895BE" w14:textId="77777777" w:rsidR="00D60996" w:rsidRPr="00BD6661" w:rsidRDefault="001B0B77" w:rsidP="005E0F57">
      <w:pPr>
        <w:spacing w:after="0" w:line="240" w:lineRule="auto"/>
        <w:jc w:val="both"/>
        <w:rPr>
          <w:rFonts w:ascii="Times New Roman" w:hAnsi="Times New Roman" w:cs="Times New Roman"/>
          <w:sz w:val="24"/>
          <w:szCs w:val="24"/>
        </w:rPr>
      </w:pPr>
      <w:r w:rsidRPr="001B0B77">
        <w:rPr>
          <w:rFonts w:ascii="Times New Roman" w:hAnsi="Times New Roman" w:cs="Times New Roman"/>
          <w:sz w:val="24"/>
          <w:szCs w:val="24"/>
        </w:rPr>
        <w:t>Members of the public may attend in person.  Those who cannot attend in person, or who do not wish to attend in person, may attend remotely using the information below:</w:t>
      </w:r>
    </w:p>
    <w:p w14:paraId="77754D0C" w14:textId="77777777" w:rsidR="001B0B77" w:rsidRDefault="001B0B77" w:rsidP="00E76BA5">
      <w:pPr>
        <w:spacing w:after="0" w:line="240" w:lineRule="auto"/>
        <w:rPr>
          <w:rFonts w:ascii="Times New Roman" w:hAnsi="Times New Roman" w:cs="Times New Roman"/>
          <w:sz w:val="24"/>
          <w:szCs w:val="24"/>
        </w:rPr>
      </w:pPr>
    </w:p>
    <w:p w14:paraId="6A19B9F2" w14:textId="1CAB1B97" w:rsidR="00A80467" w:rsidRPr="00A80467" w:rsidRDefault="00B216ED" w:rsidP="00A80467">
      <w:pPr>
        <w:spacing w:after="0" w:line="240" w:lineRule="auto"/>
        <w:rPr>
          <w:sz w:val="24"/>
          <w:szCs w:val="24"/>
        </w:rPr>
      </w:pPr>
      <w:r w:rsidRPr="00A80467">
        <w:rPr>
          <w:rFonts w:ascii="Times New Roman" w:hAnsi="Times New Roman" w:cs="Times New Roman"/>
          <w:sz w:val="24"/>
          <w:szCs w:val="24"/>
        </w:rPr>
        <w:t xml:space="preserve">Meeting Link: </w:t>
      </w:r>
      <w:hyperlink r:id="rId4" w:history="1">
        <w:r w:rsidR="00980293" w:rsidRPr="00980293">
          <w:rPr>
            <w:rStyle w:val="Hyperlink"/>
            <w:rFonts w:ascii="Times New Roman" w:hAnsi="Times New Roman" w:cs="Times New Roman"/>
            <w:sz w:val="24"/>
            <w:szCs w:val="24"/>
          </w:rPr>
          <w:t>https://us02web.zoom.us/j/8799825149</w:t>
        </w:r>
      </w:hyperlink>
    </w:p>
    <w:p w14:paraId="77FF6B07" w14:textId="77777777" w:rsidR="00B216ED" w:rsidRPr="00EA66BD" w:rsidRDefault="00B216ED" w:rsidP="00B216ED">
      <w:pPr>
        <w:spacing w:after="0" w:line="240" w:lineRule="auto"/>
        <w:rPr>
          <w:rFonts w:ascii="Times New Roman" w:hAnsi="Times New Roman" w:cs="Times New Roman"/>
          <w:sz w:val="24"/>
          <w:szCs w:val="24"/>
        </w:rPr>
      </w:pPr>
      <w:r w:rsidRPr="00EA66BD">
        <w:rPr>
          <w:rFonts w:ascii="Times New Roman" w:hAnsi="Times New Roman" w:cs="Times New Roman"/>
          <w:sz w:val="24"/>
          <w:szCs w:val="24"/>
        </w:rPr>
        <w:t xml:space="preserve">Meeting ID:  </w:t>
      </w:r>
      <w:r w:rsidR="00206BB8" w:rsidRPr="00206BB8">
        <w:rPr>
          <w:rFonts w:ascii="Times New Roman" w:hAnsi="Times New Roman" w:cs="Times New Roman"/>
          <w:sz w:val="24"/>
          <w:szCs w:val="24"/>
        </w:rPr>
        <w:t>879 982 5149</w:t>
      </w:r>
    </w:p>
    <w:p w14:paraId="1CB9DDE3" w14:textId="77777777" w:rsidR="00B216ED" w:rsidRPr="00BD6661" w:rsidRDefault="00B216ED" w:rsidP="00B216ED">
      <w:pPr>
        <w:spacing w:after="0" w:line="240" w:lineRule="auto"/>
        <w:jc w:val="both"/>
        <w:rPr>
          <w:rFonts w:ascii="Times New Roman" w:hAnsi="Times New Roman" w:cs="Times New Roman"/>
          <w:sz w:val="24"/>
          <w:szCs w:val="24"/>
        </w:rPr>
      </w:pPr>
      <w:r w:rsidRPr="00EA66BD">
        <w:rPr>
          <w:rFonts w:ascii="Times New Roman" w:hAnsi="Times New Roman" w:cs="Times New Roman"/>
          <w:sz w:val="24"/>
          <w:szCs w:val="24"/>
        </w:rPr>
        <w:t>Dial in phone number:</w:t>
      </w:r>
      <w:r w:rsidRPr="00DE7AEF">
        <w:rPr>
          <w:rFonts w:ascii="Times New Roman" w:hAnsi="Times New Roman" w:cs="Times New Roman"/>
          <w:sz w:val="24"/>
          <w:szCs w:val="24"/>
        </w:rPr>
        <w:t xml:space="preserve">  </w:t>
      </w:r>
      <w:r w:rsidR="00EA66BD" w:rsidRPr="00EA66BD">
        <w:rPr>
          <w:rFonts w:ascii="Times New Roman" w:hAnsi="Times New Roman" w:cs="Times New Roman"/>
          <w:sz w:val="24"/>
          <w:szCs w:val="24"/>
        </w:rPr>
        <w:t>1</w:t>
      </w:r>
      <w:r w:rsidR="00EA66BD">
        <w:rPr>
          <w:rFonts w:ascii="Times New Roman" w:hAnsi="Times New Roman" w:cs="Times New Roman"/>
          <w:sz w:val="24"/>
          <w:szCs w:val="24"/>
        </w:rPr>
        <w:t>-</w:t>
      </w:r>
      <w:r w:rsidR="00EA66BD" w:rsidRPr="00EA66BD">
        <w:rPr>
          <w:rFonts w:ascii="Times New Roman" w:hAnsi="Times New Roman" w:cs="Times New Roman"/>
          <w:sz w:val="24"/>
          <w:szCs w:val="24"/>
        </w:rPr>
        <w:t>929</w:t>
      </w:r>
      <w:r w:rsidR="00EA66BD">
        <w:rPr>
          <w:rFonts w:ascii="Times New Roman" w:hAnsi="Times New Roman" w:cs="Times New Roman"/>
          <w:sz w:val="24"/>
          <w:szCs w:val="24"/>
        </w:rPr>
        <w:t>-</w:t>
      </w:r>
      <w:r w:rsidR="00EA66BD" w:rsidRPr="00EA66BD">
        <w:rPr>
          <w:rFonts w:ascii="Times New Roman" w:hAnsi="Times New Roman" w:cs="Times New Roman"/>
          <w:sz w:val="24"/>
          <w:szCs w:val="24"/>
        </w:rPr>
        <w:t>436</w:t>
      </w:r>
      <w:r w:rsidR="00EA66BD">
        <w:rPr>
          <w:rFonts w:ascii="Times New Roman" w:hAnsi="Times New Roman" w:cs="Times New Roman"/>
          <w:sz w:val="24"/>
          <w:szCs w:val="24"/>
        </w:rPr>
        <w:t>-</w:t>
      </w:r>
      <w:r w:rsidR="00EA66BD" w:rsidRPr="00EA66BD">
        <w:rPr>
          <w:rFonts w:ascii="Times New Roman" w:hAnsi="Times New Roman" w:cs="Times New Roman"/>
          <w:sz w:val="24"/>
          <w:szCs w:val="24"/>
        </w:rPr>
        <w:t>2866</w:t>
      </w:r>
    </w:p>
    <w:p w14:paraId="21820823" w14:textId="77777777" w:rsidR="005E0F57" w:rsidRPr="00BD6661" w:rsidRDefault="005E0F57" w:rsidP="005E0F57">
      <w:pPr>
        <w:spacing w:after="0" w:line="240" w:lineRule="auto"/>
        <w:jc w:val="both"/>
        <w:rPr>
          <w:rFonts w:ascii="Times New Roman" w:hAnsi="Times New Roman" w:cs="Times New Roman"/>
          <w:sz w:val="24"/>
          <w:szCs w:val="24"/>
        </w:rPr>
      </w:pPr>
    </w:p>
    <w:p w14:paraId="147EE2CF" w14:textId="77777777" w:rsidR="00BD6661" w:rsidRDefault="00BD6661" w:rsidP="00023EE2">
      <w:pPr>
        <w:spacing w:after="0" w:line="240" w:lineRule="auto"/>
        <w:jc w:val="both"/>
        <w:rPr>
          <w:rFonts w:ascii="Times New Roman" w:hAnsi="Times New Roman"/>
          <w:sz w:val="24"/>
          <w:szCs w:val="24"/>
        </w:rPr>
      </w:pPr>
      <w:r w:rsidRPr="00BD6661">
        <w:rPr>
          <w:rFonts w:ascii="Times New Roman" w:hAnsi="Times New Roman"/>
          <w:sz w:val="24"/>
          <w:szCs w:val="24"/>
        </w:rPr>
        <w:t>Any person is entitled to be heard upon said proposed local law at such public hearing.  Communications in writing in relation thereto may be filed with the Village Board prior to the public hearing. Persons with disabilities who require assistance should contact the undersigned to request such assistance.</w:t>
      </w:r>
    </w:p>
    <w:p w14:paraId="62CFEC99" w14:textId="77777777" w:rsidR="00023EE2" w:rsidRPr="00BD6661" w:rsidRDefault="00023EE2" w:rsidP="00023EE2">
      <w:pPr>
        <w:spacing w:after="0" w:line="240" w:lineRule="auto"/>
        <w:jc w:val="both"/>
        <w:rPr>
          <w:rFonts w:ascii="Times New Roman" w:hAnsi="Times New Roman"/>
          <w:sz w:val="24"/>
          <w:szCs w:val="24"/>
        </w:rPr>
      </w:pPr>
    </w:p>
    <w:p w14:paraId="5DB49BC5" w14:textId="2E1AA744" w:rsidR="00630F83" w:rsidRDefault="005E0F57" w:rsidP="00630F83">
      <w:pPr>
        <w:spacing w:after="0" w:line="240" w:lineRule="auto"/>
        <w:jc w:val="both"/>
        <w:rPr>
          <w:rFonts w:ascii="Times New Roman" w:hAnsi="Times New Roman" w:cs="Times New Roman"/>
          <w:sz w:val="24"/>
          <w:szCs w:val="24"/>
        </w:rPr>
      </w:pPr>
      <w:r w:rsidRPr="00BD6661">
        <w:rPr>
          <w:rFonts w:ascii="Times New Roman" w:hAnsi="Times New Roman" w:cs="Times New Roman"/>
          <w:sz w:val="24"/>
          <w:szCs w:val="24"/>
        </w:rPr>
        <w:t xml:space="preserve">Dated:  </w:t>
      </w:r>
      <w:r w:rsidR="00980293">
        <w:rPr>
          <w:rFonts w:ascii="Times New Roman" w:hAnsi="Times New Roman" w:cs="Times New Roman"/>
          <w:sz w:val="24"/>
          <w:szCs w:val="24"/>
        </w:rPr>
        <w:t>April 5, 2023</w:t>
      </w:r>
      <w:r w:rsidR="00980293">
        <w:rPr>
          <w:rFonts w:ascii="Times New Roman" w:hAnsi="Times New Roman" w:cs="Times New Roman"/>
          <w:sz w:val="24"/>
          <w:szCs w:val="24"/>
        </w:rPr>
        <w:tab/>
      </w:r>
      <w:r w:rsidR="000D6E64">
        <w:rPr>
          <w:rFonts w:ascii="Times New Roman" w:hAnsi="Times New Roman" w:cs="Times New Roman"/>
          <w:sz w:val="24"/>
          <w:szCs w:val="24"/>
        </w:rPr>
        <w:tab/>
      </w:r>
      <w:r w:rsidR="00630F83">
        <w:rPr>
          <w:rFonts w:ascii="Times New Roman" w:hAnsi="Times New Roman" w:cs="Times New Roman"/>
          <w:sz w:val="24"/>
          <w:szCs w:val="24"/>
        </w:rPr>
        <w:tab/>
      </w:r>
      <w:r w:rsidR="00565FA6">
        <w:rPr>
          <w:rFonts w:ascii="Times New Roman" w:hAnsi="Times New Roman" w:cs="Times New Roman"/>
          <w:sz w:val="24"/>
          <w:szCs w:val="24"/>
        </w:rPr>
        <w:tab/>
      </w:r>
      <w:r w:rsidR="00630F83" w:rsidRPr="00630F83">
        <w:rPr>
          <w:rFonts w:ascii="Times New Roman" w:hAnsi="Times New Roman" w:cs="Times New Roman"/>
          <w:sz w:val="24"/>
          <w:szCs w:val="24"/>
        </w:rPr>
        <w:t>Janice Orlando</w:t>
      </w:r>
      <w:r w:rsidR="00630F83">
        <w:rPr>
          <w:rFonts w:ascii="Times New Roman" w:hAnsi="Times New Roman" w:cs="Times New Roman"/>
          <w:sz w:val="24"/>
          <w:szCs w:val="24"/>
        </w:rPr>
        <w:t>, Deputy Clerk-Treasurer</w:t>
      </w:r>
    </w:p>
    <w:p w14:paraId="74C8CDDF" w14:textId="77777777" w:rsidR="00630F83" w:rsidRPr="00630F83" w:rsidRDefault="00630F83" w:rsidP="00630F83">
      <w:pPr>
        <w:spacing w:after="0" w:line="240" w:lineRule="auto"/>
        <w:ind w:left="3600" w:firstLine="720"/>
        <w:jc w:val="both"/>
        <w:rPr>
          <w:rFonts w:ascii="Times New Roman" w:hAnsi="Times New Roman" w:cs="Times New Roman"/>
          <w:sz w:val="24"/>
          <w:szCs w:val="24"/>
        </w:rPr>
      </w:pPr>
      <w:r w:rsidRPr="00630F83">
        <w:rPr>
          <w:rFonts w:ascii="Times New Roman" w:hAnsi="Times New Roman" w:cs="Times New Roman"/>
          <w:sz w:val="24"/>
          <w:szCs w:val="24"/>
        </w:rPr>
        <w:t>Village of Endicott</w:t>
      </w:r>
    </w:p>
    <w:p w14:paraId="568EE723" w14:textId="77777777" w:rsidR="00BD6661" w:rsidRPr="00BD6661" w:rsidRDefault="00BD6661" w:rsidP="00630F83">
      <w:pPr>
        <w:spacing w:after="0" w:line="240" w:lineRule="auto"/>
        <w:jc w:val="both"/>
        <w:rPr>
          <w:rFonts w:ascii="Times New Roman" w:hAnsi="Times New Roman" w:cs="Times New Roman"/>
          <w:sz w:val="24"/>
          <w:szCs w:val="24"/>
        </w:rPr>
      </w:pPr>
    </w:p>
    <w:sectPr w:rsidR="00BD6661" w:rsidRPr="00B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57"/>
    <w:rsid w:val="00014229"/>
    <w:rsid w:val="00023EE2"/>
    <w:rsid w:val="00041FD7"/>
    <w:rsid w:val="0006002E"/>
    <w:rsid w:val="00087DF9"/>
    <w:rsid w:val="000D11C4"/>
    <w:rsid w:val="000D6E64"/>
    <w:rsid w:val="00111AB5"/>
    <w:rsid w:val="00166945"/>
    <w:rsid w:val="001B0B77"/>
    <w:rsid w:val="00206BB8"/>
    <w:rsid w:val="0025233E"/>
    <w:rsid w:val="00273A05"/>
    <w:rsid w:val="00282EFF"/>
    <w:rsid w:val="002A7747"/>
    <w:rsid w:val="002B0F08"/>
    <w:rsid w:val="002E2E9C"/>
    <w:rsid w:val="00322486"/>
    <w:rsid w:val="00384221"/>
    <w:rsid w:val="003E5EBE"/>
    <w:rsid w:val="00497259"/>
    <w:rsid w:val="004C6448"/>
    <w:rsid w:val="0051567B"/>
    <w:rsid w:val="00556E13"/>
    <w:rsid w:val="00565FA6"/>
    <w:rsid w:val="005E0727"/>
    <w:rsid w:val="005E0F57"/>
    <w:rsid w:val="005F47E5"/>
    <w:rsid w:val="00630F83"/>
    <w:rsid w:val="006B076E"/>
    <w:rsid w:val="007332C9"/>
    <w:rsid w:val="00752F10"/>
    <w:rsid w:val="0075473E"/>
    <w:rsid w:val="00765F4A"/>
    <w:rsid w:val="0082755E"/>
    <w:rsid w:val="00891036"/>
    <w:rsid w:val="00980293"/>
    <w:rsid w:val="00A80467"/>
    <w:rsid w:val="00AA14B0"/>
    <w:rsid w:val="00B13041"/>
    <w:rsid w:val="00B216ED"/>
    <w:rsid w:val="00B23592"/>
    <w:rsid w:val="00B91201"/>
    <w:rsid w:val="00B94AC3"/>
    <w:rsid w:val="00BD6661"/>
    <w:rsid w:val="00BF651E"/>
    <w:rsid w:val="00BF7985"/>
    <w:rsid w:val="00C17A36"/>
    <w:rsid w:val="00CC3314"/>
    <w:rsid w:val="00D60996"/>
    <w:rsid w:val="00D6721D"/>
    <w:rsid w:val="00D810E2"/>
    <w:rsid w:val="00D97348"/>
    <w:rsid w:val="00DE7AEF"/>
    <w:rsid w:val="00DF0909"/>
    <w:rsid w:val="00DF10B8"/>
    <w:rsid w:val="00E4135E"/>
    <w:rsid w:val="00E76BA5"/>
    <w:rsid w:val="00EA66BD"/>
    <w:rsid w:val="00EB7535"/>
    <w:rsid w:val="00F360B8"/>
    <w:rsid w:val="00F6588D"/>
    <w:rsid w:val="00F87A72"/>
    <w:rsid w:val="00F90D3A"/>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3888"/>
  <w15:chartTrackingRefBased/>
  <w15:docId w15:val="{CFBFBF9F-990E-408F-866F-CF4B25A5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5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48"/>
    <w:rPr>
      <w:color w:val="0563C1"/>
      <w:u w:val="single"/>
    </w:rPr>
  </w:style>
  <w:style w:type="character" w:styleId="UnresolvedMention">
    <w:name w:val="Unresolved Mention"/>
    <w:basedOn w:val="DefaultParagraphFont"/>
    <w:uiPriority w:val="99"/>
    <w:semiHidden/>
    <w:unhideWhenUsed/>
    <w:rsid w:val="0051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133">
      <w:bodyDiv w:val="1"/>
      <w:marLeft w:val="0"/>
      <w:marRight w:val="0"/>
      <w:marTop w:val="0"/>
      <w:marBottom w:val="0"/>
      <w:divBdr>
        <w:top w:val="none" w:sz="0" w:space="0" w:color="auto"/>
        <w:left w:val="none" w:sz="0" w:space="0" w:color="auto"/>
        <w:bottom w:val="none" w:sz="0" w:space="0" w:color="auto"/>
        <w:right w:val="none" w:sz="0" w:space="0" w:color="auto"/>
      </w:divBdr>
    </w:div>
    <w:div w:id="616717762">
      <w:bodyDiv w:val="1"/>
      <w:marLeft w:val="0"/>
      <w:marRight w:val="0"/>
      <w:marTop w:val="0"/>
      <w:marBottom w:val="0"/>
      <w:divBdr>
        <w:top w:val="none" w:sz="0" w:space="0" w:color="auto"/>
        <w:left w:val="none" w:sz="0" w:space="0" w:color="auto"/>
        <w:bottom w:val="none" w:sz="0" w:space="0" w:color="auto"/>
        <w:right w:val="none" w:sz="0" w:space="0" w:color="auto"/>
      </w:divBdr>
    </w:div>
    <w:div w:id="650256746">
      <w:bodyDiv w:val="1"/>
      <w:marLeft w:val="0"/>
      <w:marRight w:val="0"/>
      <w:marTop w:val="0"/>
      <w:marBottom w:val="0"/>
      <w:divBdr>
        <w:top w:val="none" w:sz="0" w:space="0" w:color="auto"/>
        <w:left w:val="none" w:sz="0" w:space="0" w:color="auto"/>
        <w:bottom w:val="none" w:sz="0" w:space="0" w:color="auto"/>
        <w:right w:val="none" w:sz="0" w:space="0" w:color="auto"/>
      </w:divBdr>
    </w:div>
    <w:div w:id="924151755">
      <w:bodyDiv w:val="1"/>
      <w:marLeft w:val="0"/>
      <w:marRight w:val="0"/>
      <w:marTop w:val="0"/>
      <w:marBottom w:val="0"/>
      <w:divBdr>
        <w:top w:val="none" w:sz="0" w:space="0" w:color="auto"/>
        <w:left w:val="none" w:sz="0" w:space="0" w:color="auto"/>
        <w:bottom w:val="none" w:sz="0" w:space="0" w:color="auto"/>
        <w:right w:val="none" w:sz="0" w:space="0" w:color="auto"/>
      </w:divBdr>
    </w:div>
    <w:div w:id="1681201329">
      <w:bodyDiv w:val="1"/>
      <w:marLeft w:val="0"/>
      <w:marRight w:val="0"/>
      <w:marTop w:val="0"/>
      <w:marBottom w:val="0"/>
      <w:divBdr>
        <w:top w:val="none" w:sz="0" w:space="0" w:color="auto"/>
        <w:left w:val="none" w:sz="0" w:space="0" w:color="auto"/>
        <w:bottom w:val="none" w:sz="0" w:space="0" w:color="auto"/>
        <w:right w:val="none" w:sz="0" w:space="0" w:color="auto"/>
      </w:divBdr>
    </w:div>
    <w:div w:id="1724518268">
      <w:bodyDiv w:val="1"/>
      <w:marLeft w:val="0"/>
      <w:marRight w:val="0"/>
      <w:marTop w:val="0"/>
      <w:marBottom w:val="0"/>
      <w:divBdr>
        <w:top w:val="none" w:sz="0" w:space="0" w:color="auto"/>
        <w:left w:val="none" w:sz="0" w:space="0" w:color="auto"/>
        <w:bottom w:val="none" w:sz="0" w:space="0" w:color="auto"/>
        <w:right w:val="none" w:sz="0" w:space="0" w:color="auto"/>
      </w:divBdr>
    </w:div>
    <w:div w:id="20605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99825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Kelli J. Gallegos</cp:lastModifiedBy>
  <cp:revision>25</cp:revision>
  <dcterms:created xsi:type="dcterms:W3CDTF">2021-05-18T19:52:00Z</dcterms:created>
  <dcterms:modified xsi:type="dcterms:W3CDTF">2023-04-05T13:57:00Z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