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sz w:val="32"/>
          <w:szCs w:val="32"/>
        </w:rPr>
      </w:pPr>
      <w:r>
        <w:rPr>
          <w:sz w:val="32"/>
          <w:szCs w:val="32"/>
          <w:rtl w:val="0"/>
          <w:lang w:val="en-US"/>
        </w:rPr>
        <w:t>Village of Endicott</w:t>
      </w:r>
    </w:p>
    <w:p>
      <w:pPr>
        <w:pStyle w:val="Subtitle"/>
        <w:rPr>
          <w:sz w:val="22"/>
          <w:szCs w:val="22"/>
        </w:rPr>
      </w:pPr>
      <w:r>
        <w:rPr>
          <w:sz w:val="22"/>
          <w:szCs w:val="22"/>
          <w:rtl w:val="0"/>
          <w:lang w:val="en-US"/>
        </w:rPr>
        <w:t>Clerk/Treasurer</w:t>
      </w:r>
      <w:r>
        <w:rPr>
          <w:sz w:val="22"/>
          <w:szCs w:val="22"/>
          <w:rtl w:val="0"/>
          <w:lang w:val="en-US"/>
        </w:rPr>
        <w:t>’</w:t>
      </w:r>
      <w:r>
        <w:rPr>
          <w:sz w:val="22"/>
          <w:szCs w:val="22"/>
          <w:rtl w:val="0"/>
          <w:lang w:val="en-US"/>
        </w:rPr>
        <w:t>s Office</w:t>
      </w:r>
    </w:p>
    <w:p>
      <w:pPr>
        <w:pStyle w:val="Normal.0"/>
        <w:jc w:val="center"/>
        <w:rPr>
          <w:sz w:val="18"/>
          <w:szCs w:val="18"/>
        </w:rPr>
      </w:pPr>
      <w:r>
        <w:rPr>
          <w:sz w:val="18"/>
          <w:szCs w:val="18"/>
          <w:rtl w:val="0"/>
          <w:lang w:val="en-US"/>
        </w:rPr>
        <w:t>1009 East Main Street</w:t>
      </w:r>
    </w:p>
    <w:p>
      <w:pPr>
        <w:pStyle w:val="Normal.0"/>
        <w:jc w:val="center"/>
        <w:rPr>
          <w:sz w:val="18"/>
          <w:szCs w:val="18"/>
        </w:rPr>
      </w:pPr>
      <w:r>
        <w:rPr>
          <w:sz w:val="18"/>
          <w:szCs w:val="18"/>
          <w:rtl w:val="0"/>
          <w:lang w:val="en-US"/>
        </w:rPr>
        <w:t>Endicott, New York 13760</w:t>
      </w:r>
    </w:p>
    <w:p>
      <w:pPr>
        <w:pStyle w:val="Normal.0"/>
        <w:jc w:val="center"/>
        <w:rPr>
          <w:sz w:val="18"/>
          <w:szCs w:val="18"/>
        </w:rPr>
      </w:pPr>
      <w:r>
        <w:rPr>
          <w:sz w:val="18"/>
          <w:szCs w:val="18"/>
          <w:rtl w:val="0"/>
          <w:lang w:val="en-US"/>
        </w:rPr>
        <w:t>Fax (607) 757-2481</w:t>
      </w:r>
    </w:p>
    <w:p>
      <w:pPr>
        <w:pStyle w:val="Normal.0"/>
        <w:jc w:val="center"/>
        <w:rPr>
          <w:sz w:val="18"/>
          <w:szCs w:val="18"/>
        </w:rPr>
      </w:pPr>
      <w:r>
        <w:rPr>
          <w:sz w:val="18"/>
          <w:szCs w:val="18"/>
          <w:rtl w:val="0"/>
          <w:lang w:val="en-US"/>
        </w:rPr>
        <w:t>Light Billing Department</w:t>
        <w:tab/>
        <w:tab/>
        <w:tab/>
        <w:tab/>
        <w:tab/>
        <w:tab/>
        <w:t xml:space="preserve">        Water Billing Department</w:t>
      </w:r>
    </w:p>
    <w:p>
      <w:pPr>
        <w:pStyle w:val="Normal.0"/>
        <w:jc w:val="center"/>
        <w:rPr>
          <w:sz w:val="18"/>
          <w:szCs w:val="18"/>
        </w:rPr>
      </w:pPr>
      <w:r>
        <w:rPr>
          <w:sz w:val="18"/>
          <w:szCs w:val="18"/>
          <w:rtl w:val="0"/>
          <w:lang w:val="en-US"/>
        </w:rPr>
        <w:t>Tel. (607) 757-2453 / 757-2454</w:t>
        <w:tab/>
        <w:tab/>
        <w:tab/>
        <w:tab/>
        <w:tab/>
        <w:t xml:space="preserve">      Tel. (607) 757-2443 / 757-2452</w:t>
      </w:r>
    </w:p>
    <w:p>
      <w:pPr>
        <w:pStyle w:val="Normal.0"/>
        <w:rPr>
          <w:sz w:val="18"/>
          <w:szCs w:val="18"/>
        </w:rPr>
      </w:pPr>
      <w:r>
        <w:rPr>
          <w:sz w:val="18"/>
          <w:szCs w:val="18"/>
          <w:rtl w:val="0"/>
          <w:lang w:val="en-US"/>
        </w:rPr>
        <w:t xml:space="preserve">       </w:t>
        <w:tab/>
        <w:t xml:space="preserve">               Clerk/Treasurer</w:t>
      </w:r>
      <w:r>
        <w:rPr>
          <w:sz w:val="18"/>
          <w:szCs w:val="18"/>
          <w:rtl w:val="0"/>
          <w:lang w:val="en-US"/>
        </w:rPr>
        <w:t>’</w:t>
      </w:r>
      <w:r>
        <w:rPr>
          <w:sz w:val="18"/>
          <w:szCs w:val="18"/>
          <w:rtl w:val="0"/>
          <w:lang w:val="en-US"/>
        </w:rPr>
        <w:t>s Office</w:t>
        <w:tab/>
        <w:tab/>
        <w:tab/>
        <w:tab/>
        <w:tab/>
        <w:t xml:space="preserve">                         Parking Ticket Office</w:t>
      </w:r>
    </w:p>
    <w:p>
      <w:pPr>
        <w:pStyle w:val="Normal.0"/>
        <w:rPr>
          <w:sz w:val="18"/>
          <w:szCs w:val="18"/>
        </w:rPr>
      </w:pPr>
      <w:r>
        <w:rPr>
          <w:sz w:val="18"/>
          <w:szCs w:val="18"/>
          <w:rtl w:val="0"/>
          <w:lang w:val="en-US"/>
        </w:rPr>
        <w:t xml:space="preserve">           </w:t>
        <w:tab/>
        <w:t xml:space="preserve">           Tel (607) 757-2436 / 757-2435</w:t>
        <w:tab/>
        <w:tab/>
        <w:tab/>
        <w:tab/>
        <w:tab/>
        <w:t xml:space="preserve">       </w:t>
        <w:tab/>
        <w:t xml:space="preserve">           Tel (607) 757-2434</w:t>
      </w:r>
    </w:p>
    <w:p>
      <w:pPr>
        <w:pStyle w:val="Normal.0"/>
        <w:rPr>
          <w:sz w:val="18"/>
          <w:szCs w:val="18"/>
        </w:rPr>
      </w:pPr>
      <w:r>
        <w:rPr>
          <w:sz w:val="18"/>
          <w:szCs w:val="18"/>
          <w:rtl w:val="0"/>
          <w:lang w:val="en-US"/>
        </w:rPr>
        <w:t xml:space="preserve">              </w:t>
        <w:tab/>
        <w:t xml:space="preserve">             Data Processing Department</w:t>
        <w:tab/>
        <w:tab/>
        <w:tab/>
        <w:tab/>
        <w:tab/>
        <w:t xml:space="preserve">             </w:t>
        <w:tab/>
        <w:tab/>
        <w:t>Payroll Office</w:t>
      </w:r>
    </w:p>
    <w:p>
      <w:pPr>
        <w:pStyle w:val="Normal.0"/>
        <w:rPr>
          <w:sz w:val="18"/>
          <w:szCs w:val="18"/>
        </w:rPr>
      </w:pPr>
      <w:r>
        <w:rPr>
          <w:sz w:val="18"/>
          <w:szCs w:val="18"/>
          <w:rtl w:val="0"/>
          <w:lang w:val="en-US"/>
        </w:rPr>
        <w:t xml:space="preserve">                  </w:t>
        <w:tab/>
        <w:t xml:space="preserve"> Tel (607) 757-2437</w:t>
        <w:tab/>
        <w:tab/>
        <w:tab/>
        <w:tab/>
        <w:tab/>
        <w:tab/>
        <w:t xml:space="preserve">            Tel (607) 757-2440</w:t>
      </w:r>
    </w:p>
    <w:p>
      <w:pPr>
        <w:pStyle w:val="Normal.0"/>
        <w:rPr>
          <w:sz w:val="24"/>
          <w:szCs w:val="24"/>
        </w:rPr>
      </w:pPr>
    </w:p>
    <w:p>
      <w:pPr>
        <w:pStyle w:val="Normal.0"/>
        <w:rPr>
          <w:sz w:val="24"/>
          <w:szCs w:val="24"/>
        </w:rPr>
      </w:pPr>
    </w:p>
    <w:p>
      <w:pPr>
        <w:pStyle w:val="Heading 3"/>
        <w:rPr>
          <w:sz w:val="28"/>
          <w:szCs w:val="28"/>
        </w:rPr>
      </w:pPr>
      <w:r>
        <w:rPr>
          <w:sz w:val="28"/>
          <w:szCs w:val="28"/>
          <w:rtl w:val="0"/>
          <w:lang w:val="en-US"/>
        </w:rPr>
        <w:t>ENDICOTT WATER DEPARTMENT</w:t>
      </w:r>
    </w:p>
    <w:p>
      <w:pPr>
        <w:pStyle w:val="Normal.0"/>
        <w:jc w:val="center"/>
        <w:rPr>
          <w:b w:val="1"/>
          <w:bCs w:val="1"/>
          <w:sz w:val="24"/>
          <w:szCs w:val="24"/>
        </w:rPr>
      </w:pPr>
      <w:r>
        <w:rPr>
          <w:b w:val="1"/>
          <w:bCs w:val="1"/>
          <w:sz w:val="24"/>
          <w:szCs w:val="24"/>
          <w:rtl w:val="0"/>
          <w:lang w:val="en-US"/>
        </w:rPr>
        <w:t>BILLING AND PAYMENT PROCEDURES</w:t>
      </w:r>
    </w:p>
    <w:p>
      <w:pPr>
        <w:pStyle w:val="Normal.0"/>
        <w:jc w:val="center"/>
        <w:rPr>
          <w:b w:val="1"/>
          <w:bCs w:val="1"/>
          <w:sz w:val="22"/>
          <w:szCs w:val="22"/>
        </w:rPr>
      </w:pPr>
      <w:r>
        <w:rPr>
          <w:b w:val="1"/>
          <w:bCs w:val="1"/>
          <w:sz w:val="22"/>
          <w:szCs w:val="22"/>
          <w:rtl w:val="0"/>
          <w:lang w:val="en-US"/>
        </w:rPr>
        <w:t>Effective June 1, 2023</w:t>
      </w:r>
    </w:p>
    <w:p>
      <w:pPr>
        <w:pStyle w:val="Normal.0"/>
        <w:jc w:val="center"/>
        <w:rPr>
          <w:b w:val="1"/>
          <w:bCs w:val="1"/>
          <w:sz w:val="22"/>
          <w:szCs w:val="22"/>
        </w:rPr>
      </w:pPr>
    </w:p>
    <w:p>
      <w:pPr>
        <w:pStyle w:val="Normal.0"/>
        <w:rPr>
          <w:sz w:val="22"/>
          <w:szCs w:val="22"/>
        </w:rPr>
      </w:pPr>
      <w:r>
        <w:rPr>
          <w:b w:val="1"/>
          <w:bCs w:val="1"/>
          <w:sz w:val="24"/>
          <w:szCs w:val="24"/>
          <w:u w:val="single"/>
          <w:rtl w:val="0"/>
          <w:lang w:val="en-US"/>
        </w:rPr>
        <w:t xml:space="preserve">NOTE: </w:t>
      </w:r>
      <w:r>
        <w:rPr>
          <w:b w:val="1"/>
          <w:bCs w:val="1"/>
          <w:sz w:val="24"/>
          <w:szCs w:val="24"/>
          <w:rtl w:val="0"/>
          <w:lang w:val="en-US"/>
        </w:rPr>
        <w:t xml:space="preserve"> </w:t>
      </w:r>
      <w:r>
        <w:rPr>
          <w:sz w:val="24"/>
          <w:szCs w:val="24"/>
          <w:rtl w:val="0"/>
          <w:lang w:val="en-US"/>
        </w:rPr>
        <w:t>Water customers who use zero water in a billing period are still required to pay a mandatory minimum</w:t>
      </w:r>
      <w:r>
        <w:rPr>
          <w:sz w:val="22"/>
          <w:szCs w:val="22"/>
          <w:rtl w:val="0"/>
          <w:lang w:val="en-US"/>
        </w:rPr>
        <w:t xml:space="preserve"> fee.</w:t>
      </w:r>
    </w:p>
    <w:p>
      <w:pPr>
        <w:pStyle w:val="Normal.0"/>
        <w:rPr>
          <w:sz w:val="22"/>
          <w:szCs w:val="22"/>
        </w:rPr>
      </w:pPr>
    </w:p>
    <w:p>
      <w:pPr>
        <w:pStyle w:val="Normal.0"/>
        <w:rPr>
          <w:sz w:val="24"/>
          <w:szCs w:val="24"/>
        </w:rPr>
      </w:pPr>
      <w:r>
        <w:rPr>
          <w:b w:val="1"/>
          <w:bCs w:val="1"/>
          <w:sz w:val="24"/>
          <w:szCs w:val="24"/>
          <w:u w:val="single"/>
          <w:rtl w:val="0"/>
          <w:lang w:val="en-US"/>
        </w:rPr>
        <w:t>NOTE:</w:t>
      </w:r>
      <w:r>
        <w:rPr>
          <w:sz w:val="22"/>
          <w:szCs w:val="22"/>
          <w:rtl w:val="0"/>
          <w:lang w:val="en-US"/>
        </w:rPr>
        <w:t xml:space="preserve">  </w:t>
      </w:r>
      <w:r>
        <w:rPr>
          <w:sz w:val="24"/>
          <w:szCs w:val="24"/>
          <w:rtl w:val="0"/>
          <w:lang w:val="en-US"/>
        </w:rPr>
        <w:t>Included on each bill for water usage is the:</w:t>
      </w:r>
    </w:p>
    <w:p>
      <w:pPr>
        <w:pStyle w:val="Normal.0"/>
        <w:numPr>
          <w:ilvl w:val="0"/>
          <w:numId w:val="2"/>
        </w:numPr>
        <w:bidi w:val="0"/>
        <w:ind w:right="0"/>
        <w:jc w:val="left"/>
        <w:rPr>
          <w:sz w:val="24"/>
          <w:szCs w:val="24"/>
          <w:rtl w:val="0"/>
          <w:lang w:val="en-US"/>
        </w:rPr>
      </w:pPr>
      <w:r>
        <w:rPr>
          <w:sz w:val="24"/>
          <w:szCs w:val="24"/>
          <w:rtl w:val="0"/>
          <w:lang w:val="en-US"/>
        </w:rPr>
        <w:t>Sewer Fee which is charged in arrears.</w:t>
      </w:r>
    </w:p>
    <w:p>
      <w:pPr>
        <w:pStyle w:val="Normal.0"/>
        <w:numPr>
          <w:ilvl w:val="0"/>
          <w:numId w:val="2"/>
        </w:numPr>
        <w:bidi w:val="0"/>
        <w:ind w:right="0"/>
        <w:jc w:val="left"/>
        <w:rPr>
          <w:sz w:val="24"/>
          <w:szCs w:val="24"/>
          <w:rtl w:val="0"/>
          <w:lang w:val="en-US"/>
        </w:rPr>
      </w:pPr>
      <w:r>
        <w:rPr>
          <w:sz w:val="24"/>
          <w:szCs w:val="24"/>
          <w:rtl w:val="0"/>
          <w:lang w:val="en-US"/>
        </w:rPr>
        <w:t>Tipping Fee (garbage pickup fee) which is charged in advance.</w:t>
      </w:r>
    </w:p>
    <w:p>
      <w:pPr>
        <w:pStyle w:val="Normal.0"/>
      </w:pPr>
    </w:p>
    <w:p>
      <w:pPr>
        <w:pStyle w:val="Normal.0"/>
        <w:jc w:val="center"/>
        <w:rPr>
          <w:b w:val="1"/>
          <w:bCs w:val="1"/>
          <w:sz w:val="24"/>
          <w:szCs w:val="24"/>
          <w:u w:val="single"/>
        </w:rPr>
      </w:pPr>
      <w:r>
        <w:rPr>
          <w:b w:val="1"/>
          <w:bCs w:val="1"/>
          <w:sz w:val="24"/>
          <w:szCs w:val="24"/>
          <w:u w:val="single"/>
          <w:rtl w:val="0"/>
          <w:lang w:val="en-US"/>
        </w:rPr>
        <w:t>BILLING CYCLES</w:t>
      </w:r>
    </w:p>
    <w:p>
      <w:pPr>
        <w:pStyle w:val="Normal.0"/>
        <w:rPr>
          <w:sz w:val="24"/>
          <w:szCs w:val="24"/>
        </w:rPr>
      </w:pPr>
    </w:p>
    <w:p>
      <w:pPr>
        <w:pStyle w:val="Normal.0"/>
        <w:rPr>
          <w:sz w:val="24"/>
          <w:szCs w:val="24"/>
        </w:rPr>
      </w:pPr>
      <w:r>
        <w:rPr>
          <w:sz w:val="24"/>
          <w:szCs w:val="24"/>
          <w:rtl w:val="0"/>
          <w:lang w:val="en-US"/>
        </w:rPr>
        <w:t>Endicott Water Department customers are divided into 4 billing groups.</w:t>
      </w:r>
    </w:p>
    <w:p>
      <w:pPr>
        <w:pStyle w:val="Normal.0"/>
        <w:rPr>
          <w:sz w:val="24"/>
          <w:szCs w:val="24"/>
        </w:rPr>
      </w:pPr>
      <w:r>
        <w:rPr>
          <w:sz w:val="24"/>
          <w:szCs w:val="24"/>
          <w:rtl w:val="0"/>
          <w:lang w:val="en-US"/>
        </w:rPr>
        <w:t xml:space="preserve">Group </w:t>
      </w:r>
      <w:r>
        <w:rPr>
          <w:sz w:val="24"/>
          <w:szCs w:val="24"/>
          <w:rtl w:val="0"/>
          <w:lang w:val="en-US"/>
        </w:rPr>
        <w:t>“</w:t>
      </w:r>
      <w:r>
        <w:rPr>
          <w:sz w:val="24"/>
          <w:szCs w:val="24"/>
          <w:rtl w:val="0"/>
          <w:lang w:val="en-US"/>
        </w:rPr>
        <w:t>A</w:t>
      </w:r>
      <w:r>
        <w:rPr>
          <w:sz w:val="24"/>
          <w:szCs w:val="24"/>
          <w:rtl w:val="0"/>
          <w:lang w:val="en-US"/>
        </w:rPr>
        <w:t xml:space="preserve">” </w:t>
      </w:r>
      <w:r>
        <w:rPr>
          <w:sz w:val="24"/>
          <w:szCs w:val="24"/>
          <w:rtl w:val="0"/>
          <w:lang w:val="en-US"/>
        </w:rPr>
        <w:t xml:space="preserve">is </w:t>
      </w:r>
      <w:r>
        <w:rPr>
          <w:sz w:val="24"/>
          <w:szCs w:val="24"/>
          <w:u w:val="single"/>
          <w:rtl w:val="0"/>
          <w:lang w:val="en-US"/>
        </w:rPr>
        <w:t>Industrial customers</w:t>
      </w:r>
      <w:r>
        <w:rPr>
          <w:sz w:val="24"/>
          <w:szCs w:val="24"/>
          <w:rtl w:val="0"/>
          <w:lang w:val="en-US"/>
        </w:rPr>
        <w:t xml:space="preserve"> who are billed each month.</w:t>
      </w:r>
    </w:p>
    <w:p>
      <w:pPr>
        <w:pStyle w:val="Normal.0"/>
        <w:rPr>
          <w:sz w:val="24"/>
          <w:szCs w:val="24"/>
        </w:rPr>
      </w:pPr>
      <w:r>
        <w:rPr>
          <w:sz w:val="24"/>
          <w:szCs w:val="24"/>
          <w:rtl w:val="0"/>
          <w:lang w:val="en-US"/>
        </w:rPr>
        <w:t xml:space="preserve">Groups </w:t>
      </w:r>
      <w:r>
        <w:rPr>
          <w:sz w:val="24"/>
          <w:szCs w:val="24"/>
          <w:rtl w:val="0"/>
          <w:lang w:val="en-US"/>
        </w:rPr>
        <w:t>“</w:t>
      </w:r>
      <w:r>
        <w:rPr>
          <w:sz w:val="24"/>
          <w:szCs w:val="24"/>
          <w:rtl w:val="0"/>
          <w:lang w:val="en-US"/>
        </w:rPr>
        <w:t>B</w:t>
      </w:r>
      <w:r>
        <w:rPr>
          <w:sz w:val="24"/>
          <w:szCs w:val="24"/>
          <w:rtl w:val="0"/>
          <w:lang w:val="en-US"/>
        </w:rPr>
        <w:t>”</w:t>
      </w:r>
      <w:r>
        <w:rPr>
          <w:sz w:val="24"/>
          <w:szCs w:val="24"/>
          <w:rtl w:val="0"/>
          <w:lang w:val="en-US"/>
        </w:rPr>
        <w:t xml:space="preserve">, </w:t>
      </w:r>
      <w:r>
        <w:rPr>
          <w:sz w:val="24"/>
          <w:szCs w:val="24"/>
          <w:rtl w:val="0"/>
          <w:lang w:val="en-US"/>
        </w:rPr>
        <w:t>“</w:t>
      </w:r>
      <w:r>
        <w:rPr>
          <w:sz w:val="24"/>
          <w:szCs w:val="24"/>
          <w:rtl w:val="0"/>
          <w:lang w:val="en-US"/>
        </w:rPr>
        <w:t>C</w:t>
      </w:r>
      <w:r>
        <w:rPr>
          <w:sz w:val="24"/>
          <w:szCs w:val="24"/>
          <w:rtl w:val="0"/>
          <w:lang w:val="en-US"/>
        </w:rPr>
        <w:t>”</w:t>
      </w:r>
      <w:r>
        <w:rPr>
          <w:sz w:val="24"/>
          <w:szCs w:val="24"/>
          <w:rtl w:val="0"/>
          <w:lang w:val="en-US"/>
        </w:rPr>
        <w:t xml:space="preserve">, &amp; </w:t>
      </w:r>
      <w:r>
        <w:rPr>
          <w:sz w:val="24"/>
          <w:szCs w:val="24"/>
          <w:rtl w:val="0"/>
          <w:lang w:val="en-US"/>
        </w:rPr>
        <w:t>“</w:t>
      </w:r>
      <w:r>
        <w:rPr>
          <w:sz w:val="24"/>
          <w:szCs w:val="24"/>
          <w:rtl w:val="0"/>
          <w:lang w:val="en-US"/>
        </w:rPr>
        <w:t>D</w:t>
      </w:r>
      <w:r>
        <w:rPr>
          <w:sz w:val="24"/>
          <w:szCs w:val="24"/>
          <w:rtl w:val="0"/>
          <w:lang w:val="en-US"/>
        </w:rPr>
        <w:t xml:space="preserve">” </w:t>
      </w:r>
      <w:r>
        <w:rPr>
          <w:sz w:val="24"/>
          <w:szCs w:val="24"/>
          <w:rtl w:val="0"/>
          <w:lang w:val="en-US"/>
        </w:rPr>
        <w:t xml:space="preserve">are </w:t>
      </w:r>
      <w:r>
        <w:rPr>
          <w:sz w:val="24"/>
          <w:szCs w:val="24"/>
          <w:u w:val="single"/>
          <w:rtl w:val="0"/>
          <w:lang w:val="en-US"/>
        </w:rPr>
        <w:t>Residential customers</w:t>
      </w:r>
      <w:r>
        <w:rPr>
          <w:sz w:val="24"/>
          <w:szCs w:val="24"/>
          <w:rtl w:val="0"/>
          <w:lang w:val="en-US"/>
        </w:rPr>
        <w:t xml:space="preserve"> who are billed every 6 months.</w:t>
      </w:r>
    </w:p>
    <w:p>
      <w:pPr>
        <w:pStyle w:val="Normal.0"/>
        <w:rPr>
          <w:sz w:val="22"/>
          <w:szCs w:val="22"/>
        </w:rPr>
      </w:pPr>
      <w:r>
        <w:rPr>
          <w:sz w:val="22"/>
          <w:szCs w:val="22"/>
        </w:rPr>
        <w:tab/>
        <w:tab/>
        <w:tab/>
        <w:tab/>
      </w:r>
    </w:p>
    <w:p>
      <w:pPr>
        <w:pStyle w:val="Normal.0"/>
        <w:rPr>
          <w:sz w:val="22"/>
          <w:szCs w:val="22"/>
          <w:u w:val="single"/>
        </w:rPr>
      </w:pPr>
    </w:p>
    <w:p>
      <w:pPr>
        <w:pStyle w:val="Heading 4"/>
      </w:pPr>
      <w:r>
        <w:rPr>
          <w:u w:val="single"/>
          <w:rtl w:val="0"/>
          <w:lang w:val="en-US"/>
        </w:rPr>
        <w:t xml:space="preserve">Group </w:t>
      </w:r>
      <w:r>
        <w:rPr>
          <w:u w:val="single"/>
          <w:rtl w:val="0"/>
          <w:lang w:val="en-US"/>
        </w:rPr>
        <w:t>“</w:t>
      </w:r>
      <w:r>
        <w:rPr>
          <w:u w:val="single"/>
          <w:rtl w:val="0"/>
          <w:lang w:val="en-US"/>
        </w:rPr>
        <w:t>A</w:t>
      </w:r>
      <w:r>
        <w:rPr>
          <w:u w:val="single"/>
          <w:rtl w:val="0"/>
          <w:lang w:val="en-US"/>
        </w:rPr>
        <w:t>”</w:t>
      </w:r>
      <w:r>
        <w:rPr>
          <w:rtl w:val="0"/>
        </w:rPr>
        <w:tab/>
        <w:t>All of the Industrial water customers</w:t>
      </w:r>
    </w:p>
    <w:p>
      <w:pPr>
        <w:pStyle w:val="Normal.0"/>
        <w:rPr>
          <w:sz w:val="24"/>
          <w:szCs w:val="24"/>
        </w:rPr>
      </w:pPr>
      <w:r>
        <w:rPr>
          <w:sz w:val="24"/>
          <w:szCs w:val="24"/>
          <w:rtl w:val="0"/>
        </w:rPr>
        <w:tab/>
        <w:tab/>
        <w:tab/>
        <w:tab/>
        <w:t>Account numbers beginning with 51</w:t>
      </w:r>
    </w:p>
    <w:p>
      <w:pPr>
        <w:pStyle w:val="Normal.0"/>
        <w:ind w:left="1440" w:firstLine="0"/>
        <w:rPr>
          <w:sz w:val="24"/>
          <w:szCs w:val="24"/>
        </w:rPr>
      </w:pPr>
      <w:r>
        <w:rPr>
          <w:sz w:val="24"/>
          <w:szCs w:val="24"/>
          <w:rtl w:val="0"/>
        </w:rPr>
        <w:tab/>
        <w:tab/>
        <w:t>Billed each month on:</w:t>
        <w:tab/>
        <w:t>20</w:t>
      </w:r>
      <w:r>
        <w:rPr>
          <w:sz w:val="24"/>
          <w:szCs w:val="24"/>
          <w:vertAlign w:val="superscript"/>
          <w:rtl w:val="0"/>
          <w:lang w:val="en-US"/>
        </w:rPr>
        <w:t>th</w:t>
      </w:r>
      <w:r>
        <w:rPr>
          <w:sz w:val="24"/>
          <w:szCs w:val="24"/>
          <w:rtl w:val="0"/>
          <w:lang w:val="en-US"/>
        </w:rPr>
        <w:t xml:space="preserve"> of each month</w:t>
      </w:r>
    </w:p>
    <w:p>
      <w:pPr>
        <w:pStyle w:val="Normal.0"/>
        <w:ind w:left="1440" w:firstLine="0"/>
        <w:rPr>
          <w:sz w:val="24"/>
          <w:szCs w:val="24"/>
        </w:rPr>
      </w:pPr>
      <w:r>
        <w:rPr>
          <w:sz w:val="24"/>
          <w:szCs w:val="24"/>
          <w:rtl w:val="0"/>
        </w:rPr>
        <w:tab/>
        <w:tab/>
        <w:t xml:space="preserve">Payment due on:  </w:t>
        <w:tab/>
        <w:t>10</w:t>
      </w:r>
      <w:r>
        <w:rPr>
          <w:sz w:val="24"/>
          <w:szCs w:val="24"/>
          <w:vertAlign w:val="superscript"/>
          <w:rtl w:val="0"/>
          <w:lang w:val="en-US"/>
        </w:rPr>
        <w:t>th</w:t>
      </w:r>
      <w:r>
        <w:rPr>
          <w:sz w:val="24"/>
          <w:szCs w:val="24"/>
          <w:rtl w:val="0"/>
          <w:lang w:val="en-US"/>
        </w:rPr>
        <w:t xml:space="preserve"> of following month</w:t>
      </w:r>
    </w:p>
    <w:p>
      <w:pPr>
        <w:pStyle w:val="Normal.0"/>
        <w:ind w:left="1440" w:firstLine="0"/>
        <w:rPr>
          <w:sz w:val="24"/>
          <w:szCs w:val="24"/>
        </w:rPr>
      </w:pPr>
    </w:p>
    <w:p>
      <w:pPr>
        <w:pStyle w:val="Normal.0"/>
        <w:ind w:left="1440" w:firstLine="0"/>
        <w:rPr>
          <w:sz w:val="24"/>
          <w:szCs w:val="24"/>
        </w:rPr>
      </w:pPr>
      <w:r>
        <w:rPr>
          <w:sz w:val="24"/>
          <w:szCs w:val="24"/>
          <w:u w:val="single"/>
          <w:rtl w:val="0"/>
          <w:lang w:val="en-US"/>
        </w:rPr>
        <w:t xml:space="preserve">Group </w:t>
      </w:r>
      <w:r>
        <w:rPr>
          <w:sz w:val="24"/>
          <w:szCs w:val="24"/>
          <w:u w:val="single"/>
          <w:rtl w:val="0"/>
          <w:lang w:val="en-US"/>
        </w:rPr>
        <w:t>“</w:t>
      </w:r>
      <w:r>
        <w:rPr>
          <w:sz w:val="24"/>
          <w:szCs w:val="24"/>
          <w:u w:val="single"/>
          <w:rtl w:val="0"/>
          <w:lang w:val="en-US"/>
        </w:rPr>
        <w:t>B</w:t>
      </w:r>
      <w:r>
        <w:rPr>
          <w:sz w:val="24"/>
          <w:szCs w:val="24"/>
          <w:u w:val="single"/>
          <w:rtl w:val="0"/>
          <w:lang w:val="en-US"/>
        </w:rPr>
        <w:t>”</w:t>
      </w:r>
      <w:r>
        <w:rPr>
          <w:sz w:val="24"/>
          <w:szCs w:val="24"/>
          <w:rtl w:val="0"/>
        </w:rPr>
        <w:tab/>
        <w:t>1/3 of Residential water customers</w:t>
      </w:r>
    </w:p>
    <w:p>
      <w:pPr>
        <w:pStyle w:val="Normal.0"/>
        <w:ind w:left="1440" w:firstLine="0"/>
        <w:rPr>
          <w:sz w:val="24"/>
          <w:szCs w:val="24"/>
        </w:rPr>
      </w:pPr>
      <w:r>
        <w:rPr>
          <w:sz w:val="24"/>
          <w:szCs w:val="24"/>
          <w:rtl w:val="0"/>
        </w:rPr>
        <w:tab/>
        <w:tab/>
        <w:t>Account numbers beginning with 52</w:t>
      </w:r>
    </w:p>
    <w:p>
      <w:pPr>
        <w:pStyle w:val="Normal.0"/>
        <w:ind w:left="1440" w:firstLine="0"/>
        <w:rPr>
          <w:sz w:val="24"/>
          <w:szCs w:val="24"/>
        </w:rPr>
      </w:pPr>
      <w:r>
        <w:rPr>
          <w:sz w:val="24"/>
          <w:szCs w:val="24"/>
          <w:rtl w:val="0"/>
        </w:rPr>
        <w:tab/>
        <w:tab/>
        <w:t>Billed every 6 mo:</w:t>
        <w:tab/>
        <w:t>1) on February 10</w:t>
        <w:tab/>
        <w:t>due March 10</w:t>
      </w:r>
    </w:p>
    <w:p>
      <w:pPr>
        <w:pStyle w:val="Normal.0"/>
        <w:ind w:left="1440" w:firstLine="0"/>
        <w:rPr>
          <w:sz w:val="24"/>
          <w:szCs w:val="24"/>
        </w:rPr>
      </w:pPr>
      <w:r>
        <w:rPr>
          <w:sz w:val="24"/>
          <w:szCs w:val="24"/>
          <w:rtl w:val="0"/>
        </w:rPr>
        <w:tab/>
        <w:tab/>
        <w:tab/>
        <w:t xml:space="preserve">                        2) on August 10    </w:t>
        <w:tab/>
        <w:t>due September 10</w:t>
      </w:r>
    </w:p>
    <w:p>
      <w:pPr>
        <w:pStyle w:val="Normal.0"/>
        <w:ind w:left="1440" w:firstLine="0"/>
        <w:rPr>
          <w:sz w:val="24"/>
          <w:szCs w:val="24"/>
        </w:rPr>
      </w:pPr>
    </w:p>
    <w:p>
      <w:pPr>
        <w:pStyle w:val="Normal.0"/>
        <w:ind w:left="1440" w:firstLine="0"/>
        <w:rPr>
          <w:sz w:val="24"/>
          <w:szCs w:val="24"/>
        </w:rPr>
      </w:pPr>
      <w:r>
        <w:rPr>
          <w:sz w:val="24"/>
          <w:szCs w:val="24"/>
          <w:u w:val="single"/>
          <w:rtl w:val="0"/>
          <w:lang w:val="en-US"/>
        </w:rPr>
        <w:t xml:space="preserve">Group </w:t>
      </w:r>
      <w:r>
        <w:rPr>
          <w:sz w:val="24"/>
          <w:szCs w:val="24"/>
          <w:u w:val="single"/>
          <w:rtl w:val="0"/>
          <w:lang w:val="en-US"/>
        </w:rPr>
        <w:t>“</w:t>
      </w:r>
      <w:r>
        <w:rPr>
          <w:sz w:val="24"/>
          <w:szCs w:val="24"/>
          <w:u w:val="single"/>
          <w:rtl w:val="0"/>
          <w:lang w:val="en-US"/>
        </w:rPr>
        <w:t>C</w:t>
      </w:r>
      <w:r>
        <w:rPr>
          <w:sz w:val="24"/>
          <w:szCs w:val="24"/>
          <w:u w:val="single"/>
          <w:rtl w:val="0"/>
          <w:lang w:val="en-US"/>
        </w:rPr>
        <w:t>”</w:t>
      </w:r>
      <w:r>
        <w:rPr>
          <w:sz w:val="24"/>
          <w:szCs w:val="24"/>
          <w:rtl w:val="0"/>
        </w:rPr>
        <w:tab/>
        <w:t>1/3 of the Residential water customers</w:t>
      </w:r>
    </w:p>
    <w:p>
      <w:pPr>
        <w:pStyle w:val="Normal.0"/>
        <w:ind w:left="1440" w:firstLine="0"/>
        <w:rPr>
          <w:sz w:val="24"/>
          <w:szCs w:val="24"/>
        </w:rPr>
      </w:pPr>
      <w:r>
        <w:rPr>
          <w:sz w:val="24"/>
          <w:szCs w:val="24"/>
          <w:rtl w:val="0"/>
        </w:rPr>
        <w:tab/>
        <w:tab/>
        <w:t>Account numbers beginning with 53</w:t>
      </w:r>
    </w:p>
    <w:p>
      <w:pPr>
        <w:pStyle w:val="Normal.0"/>
        <w:ind w:left="1440" w:firstLine="0"/>
        <w:rPr>
          <w:sz w:val="24"/>
          <w:szCs w:val="24"/>
        </w:rPr>
      </w:pPr>
      <w:r>
        <w:rPr>
          <w:sz w:val="24"/>
          <w:szCs w:val="24"/>
          <w:rtl w:val="0"/>
        </w:rPr>
        <w:tab/>
        <w:tab/>
        <w:t>Billed every 6 mo:</w:t>
        <w:tab/>
        <w:t xml:space="preserve">1) on June 10         </w:t>
        <w:tab/>
        <w:t>due July 10</w:t>
      </w:r>
    </w:p>
    <w:p>
      <w:pPr>
        <w:pStyle w:val="Normal.0"/>
        <w:ind w:left="1440" w:firstLine="0"/>
        <w:rPr>
          <w:sz w:val="24"/>
          <w:szCs w:val="24"/>
        </w:rPr>
      </w:pPr>
      <w:r>
        <w:rPr>
          <w:sz w:val="24"/>
          <w:szCs w:val="24"/>
          <w:rtl w:val="0"/>
        </w:rPr>
        <w:tab/>
        <w:tab/>
        <w:tab/>
        <w:t xml:space="preserve">               </w:t>
        <w:tab/>
        <w:t xml:space="preserve">2) on December 10 </w:t>
        <w:tab/>
        <w:t>due January 10</w:t>
      </w:r>
    </w:p>
    <w:p>
      <w:pPr>
        <w:pStyle w:val="Normal.0"/>
        <w:ind w:left="1440" w:firstLine="0"/>
        <w:rPr>
          <w:sz w:val="24"/>
          <w:szCs w:val="24"/>
        </w:rPr>
      </w:pPr>
    </w:p>
    <w:p>
      <w:pPr>
        <w:pStyle w:val="Normal.0"/>
        <w:ind w:left="1440" w:firstLine="0"/>
        <w:rPr>
          <w:sz w:val="24"/>
          <w:szCs w:val="24"/>
        </w:rPr>
      </w:pPr>
      <w:r>
        <w:rPr>
          <w:sz w:val="24"/>
          <w:szCs w:val="24"/>
          <w:u w:val="single"/>
          <w:rtl w:val="0"/>
          <w:lang w:val="en-US"/>
        </w:rPr>
        <w:t xml:space="preserve">Group </w:t>
      </w:r>
      <w:r>
        <w:rPr>
          <w:sz w:val="24"/>
          <w:szCs w:val="24"/>
          <w:u w:val="single"/>
          <w:rtl w:val="0"/>
          <w:lang w:val="en-US"/>
        </w:rPr>
        <w:t>“</w:t>
      </w:r>
      <w:r>
        <w:rPr>
          <w:sz w:val="24"/>
          <w:szCs w:val="24"/>
          <w:u w:val="single"/>
          <w:rtl w:val="0"/>
          <w:lang w:val="en-US"/>
        </w:rPr>
        <w:t>D</w:t>
      </w:r>
      <w:r>
        <w:rPr>
          <w:sz w:val="24"/>
          <w:szCs w:val="24"/>
          <w:u w:val="single"/>
          <w:rtl w:val="0"/>
          <w:lang w:val="en-US"/>
        </w:rPr>
        <w:t>”</w:t>
      </w:r>
      <w:r>
        <w:rPr>
          <w:sz w:val="24"/>
          <w:szCs w:val="24"/>
          <w:rtl w:val="0"/>
        </w:rPr>
        <w:tab/>
        <w:t>1/3 of the Residential water customers</w:t>
      </w:r>
    </w:p>
    <w:p>
      <w:pPr>
        <w:pStyle w:val="Normal.0"/>
        <w:ind w:left="1440" w:firstLine="0"/>
        <w:rPr>
          <w:sz w:val="24"/>
          <w:szCs w:val="24"/>
        </w:rPr>
      </w:pPr>
      <w:r>
        <w:rPr>
          <w:sz w:val="24"/>
          <w:szCs w:val="24"/>
          <w:rtl w:val="0"/>
        </w:rPr>
        <w:tab/>
        <w:tab/>
        <w:t>Account numbers beginning with 54</w:t>
      </w:r>
    </w:p>
    <w:p>
      <w:pPr>
        <w:pStyle w:val="Normal.0"/>
        <w:ind w:left="1440" w:firstLine="0"/>
        <w:rPr>
          <w:sz w:val="24"/>
          <w:szCs w:val="24"/>
        </w:rPr>
      </w:pPr>
      <w:r>
        <w:rPr>
          <w:sz w:val="24"/>
          <w:szCs w:val="24"/>
          <w:rtl w:val="0"/>
        </w:rPr>
        <w:tab/>
        <w:tab/>
        <w:t>Billed every 6 mo:</w:t>
        <w:tab/>
        <w:t>1) on April 10              due May 10</w:t>
      </w:r>
    </w:p>
    <w:p>
      <w:pPr>
        <w:pStyle w:val="Normal.0"/>
        <w:ind w:left="1440" w:firstLine="0"/>
        <w:rPr>
          <w:sz w:val="24"/>
          <w:szCs w:val="24"/>
        </w:rPr>
      </w:pPr>
      <w:r>
        <w:rPr>
          <w:sz w:val="24"/>
          <w:szCs w:val="24"/>
          <w:rtl w:val="0"/>
        </w:rPr>
        <w:tab/>
        <w:tab/>
        <w:tab/>
        <w:tab/>
        <w:tab/>
        <w:t xml:space="preserve">2) on October 10 </w:t>
        <w:tab/>
        <w:t xml:space="preserve"> due November 10</w:t>
      </w:r>
    </w:p>
    <w:p>
      <w:pPr>
        <w:pStyle w:val="Normal.0"/>
        <w:rPr>
          <w:sz w:val="24"/>
          <w:szCs w:val="24"/>
        </w:rPr>
      </w:pPr>
    </w:p>
    <w:p>
      <w:pPr>
        <w:pStyle w:val="Normal.0"/>
        <w:rPr>
          <w:b w:val="1"/>
          <w:bCs w:val="1"/>
          <w:sz w:val="22"/>
          <w:szCs w:val="22"/>
        </w:rPr>
      </w:pPr>
      <w:r>
        <w:rPr>
          <w:sz w:val="22"/>
          <w:szCs w:val="22"/>
          <w:rtl w:val="0"/>
          <w:lang w:val="en-US"/>
        </w:rPr>
        <w:t xml:space="preserve">                            </w:t>
      </w:r>
      <w:r>
        <w:rPr>
          <w:b w:val="1"/>
          <w:bCs w:val="1"/>
          <w:sz w:val="22"/>
          <w:szCs w:val="22"/>
        </w:rPr>
        <w:tab/>
        <w:tab/>
        <w:tab/>
        <w:tab/>
        <w:tab/>
      </w:r>
    </w:p>
    <w:p>
      <w:pPr>
        <w:pStyle w:val="Heading 1"/>
        <w:tabs>
          <w:tab w:val="left" w:pos="1080"/>
        </w:tabs>
        <w:jc w:val="center"/>
        <w:rPr>
          <w:sz w:val="28"/>
          <w:szCs w:val="28"/>
          <w:u w:val="single"/>
        </w:rPr>
      </w:pPr>
    </w:p>
    <w:p>
      <w:pPr>
        <w:pStyle w:val="Heading 1"/>
        <w:tabs>
          <w:tab w:val="left" w:pos="1080"/>
        </w:tabs>
        <w:rPr>
          <w:sz w:val="28"/>
          <w:szCs w:val="28"/>
          <w:u w:val="single"/>
        </w:rPr>
      </w:pPr>
    </w:p>
    <w:p>
      <w:pPr>
        <w:pStyle w:val="Heading 1"/>
        <w:tabs>
          <w:tab w:val="left" w:pos="1080"/>
        </w:tabs>
        <w:jc w:val="center"/>
        <w:rPr>
          <w:b w:val="1"/>
          <w:bCs w:val="1"/>
          <w:u w:val="single"/>
        </w:rPr>
      </w:pPr>
      <w:r>
        <w:rPr>
          <w:b w:val="1"/>
          <w:bCs w:val="1"/>
          <w:u w:val="single"/>
          <w:rtl w:val="0"/>
          <w:lang w:val="en-US"/>
        </w:rPr>
        <w:t>WATER RATE SCHEDULE</w:t>
      </w:r>
    </w:p>
    <w:p>
      <w:pPr>
        <w:pStyle w:val="Normal.0"/>
        <w:jc w:val="center"/>
        <w:rPr>
          <w:b w:val="1"/>
          <w:bCs w:val="1"/>
          <w:sz w:val="22"/>
          <w:szCs w:val="22"/>
        </w:rPr>
      </w:pPr>
      <w:r>
        <w:rPr>
          <w:b w:val="1"/>
          <w:bCs w:val="1"/>
          <w:sz w:val="22"/>
          <w:szCs w:val="22"/>
          <w:rtl w:val="0"/>
          <w:lang w:val="en-US"/>
        </w:rPr>
        <w:t xml:space="preserve">Group </w:t>
      </w:r>
      <w:r>
        <w:rPr>
          <w:b w:val="1"/>
          <w:bCs w:val="1"/>
          <w:sz w:val="22"/>
          <w:szCs w:val="22"/>
          <w:rtl w:val="0"/>
          <w:lang w:val="en-US"/>
        </w:rPr>
        <w:t>“</w:t>
      </w:r>
      <w:r>
        <w:rPr>
          <w:b w:val="1"/>
          <w:bCs w:val="1"/>
          <w:sz w:val="22"/>
          <w:szCs w:val="22"/>
          <w:rtl w:val="0"/>
          <w:lang w:val="en-US"/>
        </w:rPr>
        <w:t>A</w:t>
      </w:r>
      <w:r>
        <w:rPr>
          <w:b w:val="1"/>
          <w:bCs w:val="1"/>
          <w:sz w:val="22"/>
          <w:szCs w:val="22"/>
          <w:rtl w:val="0"/>
          <w:lang w:val="en-US"/>
        </w:rPr>
        <w:t xml:space="preserve">” </w:t>
      </w:r>
      <w:r>
        <w:rPr>
          <w:b w:val="1"/>
          <w:bCs w:val="1"/>
          <w:sz w:val="22"/>
          <w:szCs w:val="22"/>
          <w:rtl w:val="0"/>
          <w:lang w:val="en-US"/>
        </w:rPr>
        <w:t>(Industrial customers)</w:t>
      </w:r>
    </w:p>
    <w:p>
      <w:pPr>
        <w:pStyle w:val="Normal.0"/>
        <w:jc w:val="center"/>
        <w:rPr>
          <w:b w:val="1"/>
          <w:bCs w:val="1"/>
        </w:rPr>
      </w:pPr>
    </w:p>
    <w:p>
      <w:pPr>
        <w:pStyle w:val="Normal.0"/>
        <w:jc w:val="center"/>
        <w:rPr>
          <w:sz w:val="22"/>
          <w:szCs w:val="22"/>
        </w:rPr>
      </w:pPr>
      <w:r>
        <w:rPr>
          <w:sz w:val="22"/>
          <w:szCs w:val="22"/>
          <w:rtl w:val="0"/>
          <w:lang w:val="en-US"/>
        </w:rPr>
        <w:t>Water usage is billed in arrears (after water has been used).</w:t>
      </w:r>
    </w:p>
    <w:p>
      <w:pPr>
        <w:pStyle w:val="Normal.0"/>
        <w:jc w:val="center"/>
      </w:pPr>
    </w:p>
    <w:p>
      <w:pPr>
        <w:pStyle w:val="Normal.0"/>
        <w:rPr>
          <w:u w:val="single"/>
        </w:rPr>
      </w:pPr>
      <w:r>
        <w:rPr>
          <w:u w:val="single"/>
          <w:rtl w:val="0"/>
          <w:lang w:val="en-US"/>
        </w:rPr>
        <w:t>Sliding scale rates per 1,000 gallons usage in each given month:  (the sliding scale rates start new each month)</w:t>
      </w:r>
    </w:p>
    <w:p>
      <w:pPr>
        <w:pStyle w:val="Normal.0"/>
      </w:pPr>
    </w:p>
    <w:p>
      <w:pPr>
        <w:pStyle w:val="Normal.0"/>
        <w:rPr>
          <w:sz w:val="22"/>
          <w:szCs w:val="22"/>
        </w:rPr>
      </w:pPr>
      <w:r>
        <w:tab/>
        <w:tab/>
      </w:r>
      <w:r>
        <w:rPr>
          <w:sz w:val="22"/>
          <w:szCs w:val="22"/>
          <w:rtl w:val="0"/>
          <w:lang w:val="en-US"/>
        </w:rPr>
        <w:t>Fixed Charge:     $ 2.00 per month plus:</w:t>
      </w:r>
    </w:p>
    <w:p>
      <w:pPr>
        <w:pStyle w:val="Normal.0"/>
        <w:rPr>
          <w:sz w:val="22"/>
          <w:szCs w:val="22"/>
        </w:rPr>
      </w:pPr>
      <w:r>
        <w:rPr>
          <w:sz w:val="22"/>
          <w:szCs w:val="22"/>
        </w:rPr>
        <w:tab/>
        <w:tab/>
      </w:r>
    </w:p>
    <w:p>
      <w:pPr>
        <w:pStyle w:val="Normal.0"/>
        <w:rPr>
          <w:sz w:val="22"/>
          <w:szCs w:val="22"/>
        </w:rPr>
      </w:pPr>
      <w:r>
        <w:rPr>
          <w:sz w:val="22"/>
          <w:szCs w:val="22"/>
          <w:rtl w:val="0"/>
        </w:rPr>
        <w:tab/>
        <w:tab/>
        <w:t>First</w:t>
        <w:tab/>
        <w:tab/>
        <w:tab/>
        <w:t>3,000     gals.</w:t>
        <w:tab/>
        <w:t xml:space="preserve"> $4.23 per 1000 gal</w:t>
      </w:r>
    </w:p>
    <w:p>
      <w:pPr>
        <w:pStyle w:val="Normal.0"/>
        <w:rPr>
          <w:sz w:val="22"/>
          <w:szCs w:val="22"/>
        </w:rPr>
      </w:pPr>
      <w:r>
        <w:rPr>
          <w:sz w:val="22"/>
          <w:szCs w:val="22"/>
          <w:rtl w:val="0"/>
        </w:rPr>
        <w:tab/>
        <w:tab/>
        <w:t>Over</w:t>
        <w:tab/>
        <w:tab/>
        <w:tab/>
        <w:t>3,000     gals.</w:t>
        <w:tab/>
        <w:t xml:space="preserve"> $3.66 per 1000 gal</w:t>
      </w:r>
    </w:p>
    <w:p>
      <w:pPr>
        <w:pStyle w:val="Normal.0"/>
        <w:rPr>
          <w:sz w:val="22"/>
          <w:szCs w:val="22"/>
        </w:rPr>
      </w:pPr>
      <w:r>
        <w:rPr>
          <w:sz w:val="22"/>
          <w:szCs w:val="22"/>
        </w:rPr>
        <w:tab/>
        <w:tab/>
        <w:tab/>
        <w:tab/>
        <w:tab/>
      </w:r>
    </w:p>
    <w:p>
      <w:pPr>
        <w:pStyle w:val="Normal.0"/>
        <w:rPr>
          <w:sz w:val="22"/>
          <w:szCs w:val="22"/>
        </w:rPr>
      </w:pPr>
    </w:p>
    <w:p>
      <w:pPr>
        <w:pStyle w:val="Normal.0"/>
      </w:pPr>
    </w:p>
    <w:p>
      <w:pPr>
        <w:pStyle w:val="Normal.0"/>
        <w:rPr>
          <w:u w:val="single"/>
        </w:rPr>
      </w:pPr>
      <w:r>
        <w:rPr>
          <w:u w:val="single"/>
          <w:rtl w:val="0"/>
          <w:lang w:val="en-US"/>
        </w:rPr>
        <w:t>Mandatory Minimum Charge Per Month (even if zero water usage):</w:t>
      </w:r>
    </w:p>
    <w:p>
      <w:pPr>
        <w:pStyle w:val="Normal.0"/>
        <w:rPr>
          <w:sz w:val="18"/>
          <w:szCs w:val="18"/>
          <w:u w:val="single"/>
        </w:rPr>
      </w:pPr>
    </w:p>
    <w:p>
      <w:pPr>
        <w:pStyle w:val="Normal.0"/>
        <w:rPr>
          <w:b w:val="1"/>
          <w:bCs w:val="1"/>
          <w:sz w:val="22"/>
          <w:szCs w:val="22"/>
        </w:rPr>
      </w:pPr>
      <w:r>
        <w:rPr>
          <w:sz w:val="18"/>
          <w:szCs w:val="18"/>
        </w:rPr>
        <w:tab/>
      </w:r>
      <w:r>
        <w:rPr>
          <w:sz w:val="22"/>
          <w:szCs w:val="22"/>
        </w:rPr>
        <w:tab/>
        <w:tab/>
        <w:tab/>
      </w:r>
      <w:r>
        <w:rPr>
          <w:b w:val="1"/>
          <w:bCs w:val="1"/>
          <w:sz w:val="22"/>
          <w:szCs w:val="22"/>
          <w:rtl w:val="0"/>
          <w:lang w:val="en-US"/>
        </w:rPr>
        <w:t>Pipe</w:t>
        <w:tab/>
        <w:tab/>
        <w:t>Minimum</w:t>
        <w:tab/>
        <w:t># gallons allowed</w:t>
      </w:r>
    </w:p>
    <w:p>
      <w:pPr>
        <w:pStyle w:val="Normal.0"/>
        <w:rPr>
          <w:b w:val="1"/>
          <w:bCs w:val="1"/>
          <w:sz w:val="22"/>
          <w:szCs w:val="22"/>
        </w:rPr>
      </w:pPr>
      <w:r>
        <w:rPr>
          <w:sz w:val="22"/>
          <w:szCs w:val="22"/>
        </w:rPr>
        <w:tab/>
        <w:tab/>
      </w:r>
      <w:r>
        <w:rPr>
          <w:b w:val="1"/>
          <w:bCs w:val="1"/>
          <w:sz w:val="22"/>
          <w:szCs w:val="22"/>
          <w:rtl w:val="0"/>
          <w:lang w:val="en-US"/>
        </w:rPr>
        <w:t>Code</w:t>
        <w:tab/>
        <w:tab/>
        <w:t>Size</w:t>
        <w:tab/>
        <w:tab/>
        <w:t>Monthly</w:t>
        <w:tab/>
        <w:t>for the minimum charge</w:t>
      </w:r>
    </w:p>
    <w:p>
      <w:pPr>
        <w:pStyle w:val="Normal.0"/>
        <w:rPr>
          <w:b w:val="1"/>
          <w:bCs w:val="1"/>
          <w:sz w:val="22"/>
          <w:szCs w:val="22"/>
        </w:rPr>
      </w:pPr>
      <w:r>
        <w:rPr>
          <w:b w:val="1"/>
          <w:bCs w:val="1"/>
          <w:sz w:val="22"/>
          <w:szCs w:val="22"/>
          <w:rtl w:val="0"/>
        </w:rPr>
        <w:tab/>
        <w:tab/>
        <w:tab/>
        <w:tab/>
        <w:tab/>
        <w:tab/>
        <w:t>Charge</w:t>
      </w:r>
    </w:p>
    <w:p>
      <w:pPr>
        <w:pStyle w:val="Normal.0"/>
        <w:rPr>
          <w:sz w:val="22"/>
          <w:szCs w:val="22"/>
        </w:rPr>
      </w:pPr>
      <w:r>
        <w:rPr>
          <w:b w:val="1"/>
          <w:bCs w:val="1"/>
          <w:sz w:val="22"/>
          <w:szCs w:val="22"/>
          <w:rtl w:val="0"/>
        </w:rPr>
        <w:tab/>
        <w:tab/>
        <w:t xml:space="preserve">    </w:t>
      </w:r>
      <w:r>
        <w:rPr>
          <w:sz w:val="22"/>
          <w:szCs w:val="22"/>
          <w:rtl w:val="0"/>
          <w:lang w:val="en-US"/>
        </w:rPr>
        <w:t>1</w:t>
        <w:tab/>
        <w:tab/>
        <w:t>5/8</w:t>
      </w:r>
      <w:r>
        <w:rPr>
          <w:sz w:val="22"/>
          <w:szCs w:val="22"/>
          <w:rtl w:val="0"/>
          <w:lang w:val="en-US"/>
        </w:rPr>
        <w:t>”</w:t>
        <w:tab/>
        <w:tab/>
      </w:r>
      <w:r>
        <w:rPr>
          <w:sz w:val="22"/>
          <w:szCs w:val="22"/>
          <w:rtl w:val="0"/>
          <w:lang w:val="en-US"/>
        </w:rPr>
        <w:t>$ 12.69</w:t>
        <w:tab/>
        <w:tab/>
        <w:t xml:space="preserve">   </w:t>
        <w:tab/>
        <w:t xml:space="preserve">  3,000</w:t>
      </w:r>
    </w:p>
    <w:p>
      <w:pPr>
        <w:pStyle w:val="Normal.0"/>
        <w:rPr>
          <w:sz w:val="22"/>
          <w:szCs w:val="22"/>
        </w:rPr>
      </w:pPr>
      <w:r>
        <w:rPr>
          <w:sz w:val="22"/>
          <w:szCs w:val="22"/>
          <w:rtl w:val="0"/>
        </w:rPr>
        <w:tab/>
        <w:tab/>
        <w:t xml:space="preserve">    2</w:t>
        <w:tab/>
        <w:tab/>
      </w:r>
      <w:r>
        <w:rPr>
          <w:sz w:val="22"/>
          <w:szCs w:val="22"/>
          <w:rtl w:val="0"/>
          <w:lang w:val="en-US"/>
        </w:rPr>
        <w:t>¾”</w:t>
        <w:tab/>
        <w:tab/>
      </w:r>
      <w:r>
        <w:rPr>
          <w:sz w:val="22"/>
          <w:szCs w:val="22"/>
          <w:rtl w:val="0"/>
          <w:lang w:val="en-US"/>
        </w:rPr>
        <w:t>$ 16.35</w:t>
        <w:tab/>
        <w:tab/>
        <w:t xml:space="preserve">   </w:t>
        <w:tab/>
        <w:t xml:space="preserve">  4,000</w:t>
      </w:r>
    </w:p>
    <w:p>
      <w:pPr>
        <w:pStyle w:val="Normal.0"/>
        <w:rPr>
          <w:sz w:val="22"/>
          <w:szCs w:val="22"/>
        </w:rPr>
      </w:pPr>
      <w:r>
        <w:rPr>
          <w:sz w:val="22"/>
          <w:szCs w:val="22"/>
          <w:rtl w:val="0"/>
        </w:rPr>
        <w:tab/>
        <w:tab/>
        <w:t xml:space="preserve">    3</w:t>
        <w:tab/>
        <w:tab/>
        <w:t>1</w:t>
      </w:r>
      <w:r>
        <w:rPr>
          <w:sz w:val="22"/>
          <w:szCs w:val="22"/>
          <w:rtl w:val="0"/>
          <w:lang w:val="en-US"/>
        </w:rPr>
        <w:t>”</w:t>
        <w:tab/>
        <w:tab/>
      </w:r>
      <w:r>
        <w:rPr>
          <w:sz w:val="22"/>
          <w:szCs w:val="22"/>
          <w:rtl w:val="0"/>
          <w:lang w:val="en-US"/>
        </w:rPr>
        <w:t>$ 27.33</w:t>
        <w:tab/>
        <w:tab/>
        <w:t xml:space="preserve">   </w:t>
        <w:tab/>
        <w:t xml:space="preserve">  7,000</w:t>
      </w:r>
    </w:p>
    <w:p>
      <w:pPr>
        <w:pStyle w:val="Normal.0"/>
        <w:rPr>
          <w:sz w:val="22"/>
          <w:szCs w:val="22"/>
        </w:rPr>
      </w:pPr>
      <w:r>
        <w:rPr>
          <w:sz w:val="22"/>
          <w:szCs w:val="22"/>
          <w:rtl w:val="0"/>
        </w:rPr>
        <w:tab/>
        <w:tab/>
        <w:t xml:space="preserve">    4</w:t>
        <w:tab/>
        <w:tab/>
        <w:t xml:space="preserve">1 </w:t>
      </w:r>
      <w:r>
        <w:rPr>
          <w:sz w:val="22"/>
          <w:szCs w:val="22"/>
          <w:rtl w:val="0"/>
          <w:lang w:val="en-US"/>
        </w:rPr>
        <w:t>¼”</w:t>
        <w:tab/>
        <w:tab/>
      </w:r>
      <w:r>
        <w:rPr>
          <w:sz w:val="22"/>
          <w:szCs w:val="22"/>
          <w:rtl w:val="0"/>
          <w:lang w:val="en-US"/>
        </w:rPr>
        <w:t>$ 38.31</w:t>
        <w:tab/>
        <w:t xml:space="preserve">              </w:t>
        <w:tab/>
        <w:t>10,000</w:t>
      </w:r>
    </w:p>
    <w:p>
      <w:pPr>
        <w:pStyle w:val="Normal.0"/>
        <w:rPr>
          <w:sz w:val="22"/>
          <w:szCs w:val="22"/>
        </w:rPr>
      </w:pPr>
      <w:r>
        <w:rPr>
          <w:sz w:val="22"/>
          <w:szCs w:val="22"/>
          <w:rtl w:val="0"/>
        </w:rPr>
        <w:tab/>
        <w:tab/>
        <w:t xml:space="preserve">    5</w:t>
        <w:tab/>
        <w:tab/>
        <w:t xml:space="preserve">1 </w:t>
      </w:r>
      <w:r>
        <w:rPr>
          <w:sz w:val="22"/>
          <w:szCs w:val="22"/>
          <w:rtl w:val="0"/>
          <w:lang w:val="en-US"/>
        </w:rPr>
        <w:t>½”</w:t>
        <w:tab/>
        <w:tab/>
      </w:r>
      <w:r>
        <w:rPr>
          <w:sz w:val="22"/>
          <w:szCs w:val="22"/>
          <w:rtl w:val="0"/>
          <w:lang w:val="en-US"/>
        </w:rPr>
        <w:t>$ 49.29</w:t>
        <w:tab/>
        <w:t xml:space="preserve">              </w:t>
        <w:tab/>
        <w:t>13,000</w:t>
      </w:r>
    </w:p>
    <w:p>
      <w:pPr>
        <w:pStyle w:val="Normal.0"/>
        <w:rPr>
          <w:sz w:val="22"/>
          <w:szCs w:val="22"/>
        </w:rPr>
      </w:pPr>
      <w:r>
        <w:rPr>
          <w:sz w:val="22"/>
          <w:szCs w:val="22"/>
          <w:rtl w:val="0"/>
        </w:rPr>
        <w:tab/>
        <w:tab/>
        <w:t xml:space="preserve">    6</w:t>
        <w:tab/>
        <w:tab/>
        <w:t>2</w:t>
      </w:r>
      <w:r>
        <w:rPr>
          <w:sz w:val="22"/>
          <w:szCs w:val="22"/>
          <w:rtl w:val="0"/>
          <w:lang w:val="en-US"/>
        </w:rPr>
        <w:t>”</w:t>
        <w:tab/>
        <w:tab/>
      </w:r>
      <w:r>
        <w:rPr>
          <w:sz w:val="22"/>
          <w:szCs w:val="22"/>
          <w:rtl w:val="0"/>
          <w:lang w:val="en-US"/>
        </w:rPr>
        <w:t>$ 78.57</w:t>
        <w:tab/>
        <w:t xml:space="preserve">              </w:t>
        <w:tab/>
        <w:t>21,000</w:t>
      </w:r>
    </w:p>
    <w:p>
      <w:pPr>
        <w:pStyle w:val="Normal.0"/>
        <w:rPr>
          <w:sz w:val="22"/>
          <w:szCs w:val="22"/>
        </w:rPr>
      </w:pPr>
    </w:p>
    <w:p>
      <w:pPr>
        <w:pStyle w:val="Normal.0"/>
        <w:jc w:val="center"/>
        <w:rPr>
          <w:b w:val="1"/>
          <w:bCs w:val="1"/>
          <w:sz w:val="24"/>
          <w:szCs w:val="24"/>
          <w:u w:val="single"/>
        </w:rPr>
      </w:pPr>
      <w:r>
        <w:rPr>
          <w:b w:val="1"/>
          <w:bCs w:val="1"/>
          <w:sz w:val="24"/>
          <w:szCs w:val="24"/>
          <w:u w:val="single"/>
          <w:rtl w:val="0"/>
          <w:lang w:val="en-US"/>
        </w:rPr>
        <w:t>WATER RATE SCHEDULE</w:t>
      </w:r>
    </w:p>
    <w:p>
      <w:pPr>
        <w:pStyle w:val="Normal.0"/>
        <w:jc w:val="center"/>
        <w:rPr>
          <w:b w:val="1"/>
          <w:bCs w:val="1"/>
          <w:sz w:val="22"/>
          <w:szCs w:val="22"/>
        </w:rPr>
      </w:pPr>
      <w:r>
        <w:rPr>
          <w:b w:val="1"/>
          <w:bCs w:val="1"/>
          <w:sz w:val="22"/>
          <w:szCs w:val="22"/>
          <w:rtl w:val="0"/>
          <w:lang w:val="en-US"/>
        </w:rPr>
        <w:t xml:space="preserve">Groups </w:t>
      </w:r>
      <w:r>
        <w:rPr>
          <w:b w:val="1"/>
          <w:bCs w:val="1"/>
          <w:sz w:val="22"/>
          <w:szCs w:val="22"/>
          <w:rtl w:val="0"/>
          <w:lang w:val="en-US"/>
        </w:rPr>
        <w:t>“</w:t>
      </w:r>
      <w:r>
        <w:rPr>
          <w:b w:val="1"/>
          <w:bCs w:val="1"/>
          <w:sz w:val="22"/>
          <w:szCs w:val="22"/>
          <w:rtl w:val="0"/>
          <w:lang w:val="en-US"/>
        </w:rPr>
        <w:t>B</w:t>
      </w:r>
      <w:r>
        <w:rPr>
          <w:b w:val="1"/>
          <w:bCs w:val="1"/>
          <w:sz w:val="22"/>
          <w:szCs w:val="22"/>
          <w:rtl w:val="0"/>
          <w:lang w:val="en-US"/>
        </w:rPr>
        <w:t>”</w:t>
      </w:r>
      <w:r>
        <w:rPr>
          <w:b w:val="1"/>
          <w:bCs w:val="1"/>
          <w:sz w:val="22"/>
          <w:szCs w:val="22"/>
          <w:rtl w:val="0"/>
          <w:lang w:val="en-US"/>
        </w:rPr>
        <w:t xml:space="preserve">, </w:t>
      </w:r>
      <w:r>
        <w:rPr>
          <w:b w:val="1"/>
          <w:bCs w:val="1"/>
          <w:sz w:val="22"/>
          <w:szCs w:val="22"/>
          <w:rtl w:val="0"/>
          <w:lang w:val="en-US"/>
        </w:rPr>
        <w:t>“</w:t>
      </w:r>
      <w:r>
        <w:rPr>
          <w:b w:val="1"/>
          <w:bCs w:val="1"/>
          <w:sz w:val="22"/>
          <w:szCs w:val="22"/>
          <w:rtl w:val="0"/>
          <w:lang w:val="en-US"/>
        </w:rPr>
        <w:t>C</w:t>
      </w:r>
      <w:r>
        <w:rPr>
          <w:b w:val="1"/>
          <w:bCs w:val="1"/>
          <w:sz w:val="22"/>
          <w:szCs w:val="22"/>
          <w:rtl w:val="0"/>
          <w:lang w:val="en-US"/>
        </w:rPr>
        <w:t>”</w:t>
      </w:r>
      <w:r>
        <w:rPr>
          <w:b w:val="1"/>
          <w:bCs w:val="1"/>
          <w:sz w:val="22"/>
          <w:szCs w:val="22"/>
          <w:rtl w:val="0"/>
          <w:lang w:val="en-US"/>
        </w:rPr>
        <w:t xml:space="preserve">, &amp; </w:t>
      </w:r>
      <w:r>
        <w:rPr>
          <w:b w:val="1"/>
          <w:bCs w:val="1"/>
          <w:sz w:val="22"/>
          <w:szCs w:val="22"/>
          <w:rtl w:val="0"/>
          <w:lang w:val="en-US"/>
        </w:rPr>
        <w:t>“</w:t>
      </w:r>
      <w:r>
        <w:rPr>
          <w:b w:val="1"/>
          <w:bCs w:val="1"/>
          <w:sz w:val="22"/>
          <w:szCs w:val="22"/>
          <w:rtl w:val="0"/>
          <w:lang w:val="en-US"/>
        </w:rPr>
        <w:t>D</w:t>
      </w:r>
      <w:r>
        <w:rPr>
          <w:b w:val="1"/>
          <w:bCs w:val="1"/>
          <w:sz w:val="22"/>
          <w:szCs w:val="22"/>
          <w:rtl w:val="0"/>
          <w:lang w:val="en-US"/>
        </w:rPr>
        <w:t xml:space="preserve">” </w:t>
      </w:r>
      <w:r>
        <w:rPr>
          <w:b w:val="1"/>
          <w:bCs w:val="1"/>
          <w:sz w:val="22"/>
          <w:szCs w:val="22"/>
          <w:rtl w:val="0"/>
          <w:lang w:val="en-US"/>
        </w:rPr>
        <w:t>(Residential customers)</w:t>
      </w:r>
    </w:p>
    <w:p>
      <w:pPr>
        <w:pStyle w:val="Normal.0"/>
        <w:jc w:val="center"/>
        <w:rPr>
          <w:b w:val="1"/>
          <w:bCs w:val="1"/>
          <w:sz w:val="22"/>
          <w:szCs w:val="22"/>
        </w:rPr>
      </w:pPr>
    </w:p>
    <w:p>
      <w:pPr>
        <w:pStyle w:val="Normal.0"/>
        <w:jc w:val="center"/>
        <w:rPr>
          <w:sz w:val="22"/>
          <w:szCs w:val="22"/>
        </w:rPr>
      </w:pPr>
      <w:r>
        <w:rPr>
          <w:sz w:val="22"/>
          <w:szCs w:val="22"/>
          <w:rtl w:val="0"/>
          <w:lang w:val="en-US"/>
        </w:rPr>
        <w:t>Water usage is billed in arrears (after water has been used).</w:t>
      </w:r>
    </w:p>
    <w:p>
      <w:pPr>
        <w:pStyle w:val="Normal.0"/>
      </w:pPr>
    </w:p>
    <w:p>
      <w:pPr>
        <w:pStyle w:val="Normal.0"/>
        <w:rPr>
          <w:u w:val="single"/>
        </w:rPr>
      </w:pPr>
      <w:r>
        <w:rPr>
          <w:u w:val="single"/>
          <w:rtl w:val="0"/>
          <w:lang w:val="en-US"/>
        </w:rPr>
        <w:t>Sliding scale rates per 1,000 gallons usage per 6 months: (the sliding rate scale starts new each six months)</w:t>
      </w:r>
    </w:p>
    <w:p>
      <w:pPr>
        <w:pStyle w:val="Normal.0"/>
        <w:rPr>
          <w:sz w:val="18"/>
          <w:szCs w:val="18"/>
          <w:u w:val="single"/>
        </w:rPr>
      </w:pPr>
    </w:p>
    <w:p>
      <w:pPr>
        <w:pStyle w:val="Normal.0"/>
        <w:rPr>
          <w:sz w:val="22"/>
          <w:szCs w:val="22"/>
        </w:rPr>
      </w:pPr>
      <w:r>
        <w:rPr>
          <w:sz w:val="18"/>
          <w:szCs w:val="18"/>
        </w:rPr>
        <w:tab/>
        <w:tab/>
      </w:r>
      <w:r>
        <w:rPr>
          <w:sz w:val="22"/>
          <w:szCs w:val="22"/>
          <w:rtl w:val="0"/>
          <w:lang w:val="en-US"/>
        </w:rPr>
        <w:t>Fixed Charge:</w:t>
        <w:tab/>
        <w:t>$12.00 per 6 months plus:</w:t>
      </w:r>
    </w:p>
    <w:p>
      <w:pPr>
        <w:pStyle w:val="Normal.0"/>
        <w:rPr>
          <w:sz w:val="22"/>
          <w:szCs w:val="22"/>
        </w:rPr>
      </w:pPr>
    </w:p>
    <w:p>
      <w:pPr>
        <w:pStyle w:val="Normal.0"/>
        <w:rPr>
          <w:sz w:val="22"/>
          <w:szCs w:val="22"/>
        </w:rPr>
      </w:pPr>
      <w:r>
        <w:rPr>
          <w:sz w:val="22"/>
          <w:szCs w:val="22"/>
          <w:rtl w:val="0"/>
        </w:rPr>
        <w:tab/>
        <w:tab/>
        <w:t>First</w:t>
        <w:tab/>
        <w:tab/>
        <w:t xml:space="preserve">               18,000 gals.</w:t>
        <w:tab/>
        <w:t xml:space="preserve"> $4.23 per 1000 gal</w:t>
      </w:r>
    </w:p>
    <w:p>
      <w:pPr>
        <w:pStyle w:val="Normal.0"/>
        <w:rPr>
          <w:sz w:val="22"/>
          <w:szCs w:val="22"/>
        </w:rPr>
      </w:pPr>
      <w:r>
        <w:rPr>
          <w:sz w:val="22"/>
          <w:szCs w:val="22"/>
          <w:rtl w:val="0"/>
        </w:rPr>
        <w:tab/>
        <w:tab/>
        <w:t>Over</w:t>
        <w:tab/>
        <w:tab/>
        <w:t xml:space="preserve">               18,000 gals.</w:t>
        <w:tab/>
        <w:t xml:space="preserve"> $3.66 per 1000 gal</w:t>
      </w:r>
    </w:p>
    <w:p>
      <w:pPr>
        <w:pStyle w:val="Normal.0"/>
        <w:rPr>
          <w:sz w:val="22"/>
          <w:szCs w:val="22"/>
        </w:rPr>
      </w:pPr>
      <w:r>
        <w:rPr>
          <w:sz w:val="22"/>
          <w:szCs w:val="22"/>
          <w:rtl w:val="0"/>
        </w:rPr>
        <w:tab/>
        <w:tab/>
        <w:tab/>
        <w:tab/>
        <w:t xml:space="preserve">           </w:t>
      </w:r>
    </w:p>
    <w:p>
      <w:pPr>
        <w:pStyle w:val="Normal.0"/>
        <w:rPr>
          <w:sz w:val="22"/>
          <w:szCs w:val="22"/>
        </w:rPr>
      </w:pPr>
    </w:p>
    <w:p>
      <w:pPr>
        <w:pStyle w:val="Normal.0"/>
        <w:rPr>
          <w:u w:val="single"/>
        </w:rPr>
      </w:pPr>
      <w:r>
        <w:rPr>
          <w:u w:val="single"/>
          <w:rtl w:val="0"/>
          <w:lang w:val="en-US"/>
        </w:rPr>
        <w:t>Mandatory Minimum Charge Per Six (6) Months (even if zero water usage)</w:t>
      </w:r>
    </w:p>
    <w:p>
      <w:pPr>
        <w:pStyle w:val="Normal.0"/>
        <w:rPr>
          <w:u w:val="single"/>
        </w:rPr>
      </w:pPr>
    </w:p>
    <w:p>
      <w:pPr>
        <w:pStyle w:val="Normal.0"/>
        <w:rPr>
          <w:b w:val="1"/>
          <w:bCs w:val="1"/>
          <w:sz w:val="22"/>
          <w:szCs w:val="22"/>
        </w:rPr>
      </w:pPr>
      <w:r>
        <w:tab/>
        <w:tab/>
        <w:tab/>
        <w:tab/>
      </w:r>
      <w:r>
        <w:rPr>
          <w:b w:val="1"/>
          <w:bCs w:val="1"/>
          <w:sz w:val="22"/>
          <w:szCs w:val="22"/>
          <w:rtl w:val="0"/>
          <w:lang w:val="en-US"/>
        </w:rPr>
        <w:t>Pipe</w:t>
        <w:tab/>
        <w:tab/>
        <w:t>Minimum</w:t>
        <w:tab/>
        <w:t># gallons allowed</w:t>
      </w:r>
    </w:p>
    <w:p>
      <w:pPr>
        <w:pStyle w:val="Normal.0"/>
        <w:rPr>
          <w:b w:val="1"/>
          <w:bCs w:val="1"/>
          <w:sz w:val="22"/>
          <w:szCs w:val="22"/>
        </w:rPr>
      </w:pPr>
      <w:r>
        <w:rPr>
          <w:sz w:val="22"/>
          <w:szCs w:val="22"/>
        </w:rPr>
        <w:tab/>
        <w:tab/>
      </w:r>
      <w:r>
        <w:rPr>
          <w:b w:val="1"/>
          <w:bCs w:val="1"/>
          <w:sz w:val="22"/>
          <w:szCs w:val="22"/>
          <w:rtl w:val="0"/>
          <w:lang w:val="en-US"/>
        </w:rPr>
        <w:t>Code</w:t>
        <w:tab/>
        <w:tab/>
        <w:t>Size</w:t>
        <w:tab/>
        <w:tab/>
        <w:t>Charge per</w:t>
        <w:tab/>
        <w:t>for the minimum charge</w:t>
      </w:r>
    </w:p>
    <w:p>
      <w:pPr>
        <w:pStyle w:val="Normal.0"/>
        <w:rPr>
          <w:b w:val="1"/>
          <w:bCs w:val="1"/>
          <w:sz w:val="22"/>
          <w:szCs w:val="22"/>
        </w:rPr>
      </w:pPr>
      <w:r>
        <w:rPr>
          <w:b w:val="1"/>
          <w:bCs w:val="1"/>
          <w:sz w:val="22"/>
          <w:szCs w:val="22"/>
          <w:rtl w:val="0"/>
        </w:rPr>
        <w:tab/>
        <w:tab/>
        <w:tab/>
        <w:tab/>
        <w:tab/>
        <w:tab/>
        <w:t>6 months</w:t>
      </w:r>
    </w:p>
    <w:p>
      <w:pPr>
        <w:pStyle w:val="Normal.0"/>
        <w:rPr>
          <w:sz w:val="22"/>
          <w:szCs w:val="22"/>
        </w:rPr>
      </w:pPr>
      <w:r>
        <w:rPr>
          <w:b w:val="1"/>
          <w:bCs w:val="1"/>
          <w:sz w:val="22"/>
          <w:szCs w:val="22"/>
          <w:rtl w:val="0"/>
        </w:rPr>
        <w:tab/>
        <w:tab/>
        <w:t xml:space="preserve">  </w:t>
      </w:r>
      <w:r>
        <w:rPr>
          <w:sz w:val="22"/>
          <w:szCs w:val="22"/>
          <w:rtl w:val="0"/>
          <w:lang w:val="en-US"/>
        </w:rPr>
        <w:t xml:space="preserve">  1</w:t>
        <w:tab/>
        <w:tab/>
        <w:t>5/8</w:t>
      </w:r>
      <w:r>
        <w:rPr>
          <w:sz w:val="22"/>
          <w:szCs w:val="22"/>
          <w:rtl w:val="0"/>
          <w:lang w:val="en-US"/>
        </w:rPr>
        <w:t>”</w:t>
        <w:tab/>
        <w:tab/>
      </w:r>
      <w:r>
        <w:rPr>
          <w:sz w:val="22"/>
          <w:szCs w:val="22"/>
          <w:rtl w:val="0"/>
          <w:lang w:val="en-US"/>
        </w:rPr>
        <w:t>$   76.14</w:t>
        <w:tab/>
        <w:tab/>
        <w:t xml:space="preserve"> 18,000</w:t>
      </w:r>
    </w:p>
    <w:p>
      <w:pPr>
        <w:pStyle w:val="Normal.0"/>
        <w:rPr>
          <w:sz w:val="22"/>
          <w:szCs w:val="22"/>
        </w:rPr>
      </w:pPr>
      <w:r>
        <w:rPr>
          <w:sz w:val="22"/>
          <w:szCs w:val="22"/>
          <w:rtl w:val="0"/>
        </w:rPr>
        <w:tab/>
        <w:tab/>
        <w:t xml:space="preserve">    2</w:t>
        <w:tab/>
        <w:tab/>
      </w:r>
      <w:r>
        <w:rPr>
          <w:sz w:val="22"/>
          <w:szCs w:val="22"/>
          <w:rtl w:val="0"/>
          <w:lang w:val="en-US"/>
        </w:rPr>
        <w:t>¾”</w:t>
        <w:tab/>
        <w:tab/>
      </w:r>
      <w:r>
        <w:rPr>
          <w:sz w:val="22"/>
          <w:szCs w:val="22"/>
          <w:rtl w:val="0"/>
          <w:lang w:val="en-US"/>
        </w:rPr>
        <w:t>$   98.10</w:t>
        <w:tab/>
        <w:tab/>
        <w:t xml:space="preserve"> 24,000</w:t>
      </w:r>
    </w:p>
    <w:p>
      <w:pPr>
        <w:pStyle w:val="Normal.0"/>
        <w:rPr>
          <w:sz w:val="22"/>
          <w:szCs w:val="22"/>
        </w:rPr>
      </w:pPr>
      <w:r>
        <w:rPr>
          <w:sz w:val="22"/>
          <w:szCs w:val="22"/>
          <w:rtl w:val="0"/>
        </w:rPr>
        <w:tab/>
        <w:tab/>
        <w:t xml:space="preserve">    3</w:t>
        <w:tab/>
        <w:tab/>
        <w:t>1</w:t>
      </w:r>
      <w:r>
        <w:rPr>
          <w:sz w:val="22"/>
          <w:szCs w:val="22"/>
          <w:rtl w:val="0"/>
          <w:lang w:val="en-US"/>
        </w:rPr>
        <w:t>”</w:t>
        <w:tab/>
        <w:tab/>
      </w:r>
      <w:r>
        <w:rPr>
          <w:sz w:val="22"/>
          <w:szCs w:val="22"/>
          <w:rtl w:val="0"/>
          <w:lang w:val="en-US"/>
        </w:rPr>
        <w:t>$ 163.98</w:t>
        <w:tab/>
        <w:tab/>
        <w:t xml:space="preserve"> 42,000</w:t>
      </w:r>
    </w:p>
    <w:p>
      <w:pPr>
        <w:pStyle w:val="Normal.0"/>
        <w:rPr>
          <w:sz w:val="22"/>
          <w:szCs w:val="22"/>
        </w:rPr>
      </w:pPr>
      <w:r>
        <w:rPr>
          <w:sz w:val="22"/>
          <w:szCs w:val="22"/>
          <w:rtl w:val="0"/>
        </w:rPr>
        <w:tab/>
        <w:tab/>
        <w:t xml:space="preserve">    4</w:t>
        <w:tab/>
        <w:tab/>
        <w:t xml:space="preserve">1 </w:t>
      </w:r>
      <w:r>
        <w:rPr>
          <w:sz w:val="22"/>
          <w:szCs w:val="22"/>
          <w:rtl w:val="0"/>
          <w:lang w:val="en-US"/>
        </w:rPr>
        <w:t>¼”</w:t>
        <w:tab/>
        <w:tab/>
      </w:r>
      <w:r>
        <w:rPr>
          <w:sz w:val="22"/>
          <w:szCs w:val="22"/>
          <w:rtl w:val="0"/>
          <w:lang w:val="en-US"/>
        </w:rPr>
        <w:t>$ 229.86</w:t>
        <w:tab/>
        <w:tab/>
        <w:t xml:space="preserve"> 60,000</w:t>
      </w:r>
    </w:p>
    <w:p>
      <w:pPr>
        <w:pStyle w:val="Normal.0"/>
        <w:rPr>
          <w:sz w:val="22"/>
          <w:szCs w:val="22"/>
        </w:rPr>
      </w:pPr>
      <w:r>
        <w:rPr>
          <w:sz w:val="22"/>
          <w:szCs w:val="22"/>
          <w:rtl w:val="0"/>
        </w:rPr>
        <w:tab/>
        <w:tab/>
        <w:t xml:space="preserve">    5</w:t>
        <w:tab/>
        <w:tab/>
        <w:t xml:space="preserve">1 </w:t>
      </w:r>
      <w:r>
        <w:rPr>
          <w:sz w:val="22"/>
          <w:szCs w:val="22"/>
          <w:rtl w:val="0"/>
          <w:lang w:val="en-US"/>
        </w:rPr>
        <w:t>½”</w:t>
        <w:tab/>
        <w:tab/>
      </w:r>
      <w:r>
        <w:rPr>
          <w:sz w:val="22"/>
          <w:szCs w:val="22"/>
          <w:rtl w:val="0"/>
          <w:lang w:val="en-US"/>
        </w:rPr>
        <w:t>$ 296.74</w:t>
        <w:tab/>
        <w:tab/>
        <w:t xml:space="preserve"> 78,000</w:t>
      </w:r>
    </w:p>
    <w:p>
      <w:pPr>
        <w:pStyle w:val="Normal.0"/>
        <w:rPr>
          <w:sz w:val="22"/>
          <w:szCs w:val="22"/>
        </w:rPr>
      </w:pPr>
      <w:r>
        <w:rPr>
          <w:sz w:val="22"/>
          <w:szCs w:val="22"/>
          <w:rtl w:val="0"/>
        </w:rPr>
        <w:tab/>
        <w:tab/>
        <w:t xml:space="preserve">    6</w:t>
        <w:tab/>
        <w:tab/>
        <w:t>2</w:t>
      </w:r>
      <w:r>
        <w:rPr>
          <w:sz w:val="22"/>
          <w:szCs w:val="22"/>
          <w:rtl w:val="0"/>
          <w:lang w:val="en-US"/>
        </w:rPr>
        <w:t>”</w:t>
        <w:tab/>
        <w:tab/>
      </w:r>
      <w:r>
        <w:rPr>
          <w:sz w:val="22"/>
          <w:szCs w:val="22"/>
          <w:rtl w:val="0"/>
          <w:lang w:val="en-US"/>
        </w:rPr>
        <w:t>$ 471.42</w:t>
        <w:tab/>
        <w:t xml:space="preserve">            126,000 </w:t>
      </w:r>
    </w:p>
    <w:p>
      <w:pPr>
        <w:pStyle w:val="Normal.0"/>
        <w:rPr>
          <w:sz w:val="18"/>
          <w:szCs w:val="18"/>
          <w:u w:val="single"/>
        </w:rPr>
      </w:pPr>
    </w:p>
    <w:p>
      <w:pPr>
        <w:pStyle w:val="Normal.0"/>
        <w:rPr>
          <w:sz w:val="18"/>
          <w:szCs w:val="18"/>
        </w:rPr>
      </w:pPr>
      <w:r>
        <w:rPr>
          <w:sz w:val="18"/>
          <w:szCs w:val="18"/>
        </w:rPr>
        <w:tab/>
      </w:r>
    </w:p>
    <w:p>
      <w:pPr>
        <w:pStyle w:val="Normal.0"/>
        <w:rPr>
          <w:b w:val="1"/>
          <w:bCs w:val="1"/>
          <w:sz w:val="24"/>
          <w:szCs w:val="24"/>
          <w:u w:val="single"/>
        </w:rPr>
      </w:pPr>
    </w:p>
    <w:p>
      <w:pPr>
        <w:pStyle w:val="Normal.0"/>
        <w:rPr>
          <w:b w:val="1"/>
          <w:bCs w:val="1"/>
          <w:sz w:val="24"/>
          <w:szCs w:val="24"/>
          <w:u w:val="single"/>
        </w:rPr>
      </w:pPr>
    </w:p>
    <w:p>
      <w:pPr>
        <w:pStyle w:val="Normal.0"/>
        <w:rPr>
          <w:b w:val="1"/>
          <w:bCs w:val="1"/>
          <w:sz w:val="24"/>
          <w:szCs w:val="24"/>
          <w:u w:val="single"/>
        </w:rPr>
      </w:pPr>
    </w:p>
    <w:p>
      <w:pPr>
        <w:pStyle w:val="Normal.0"/>
        <w:jc w:val="center"/>
        <w:rPr>
          <w:sz w:val="18"/>
          <w:szCs w:val="18"/>
        </w:rPr>
      </w:pPr>
      <w:r>
        <w:rPr>
          <w:b w:val="1"/>
          <w:bCs w:val="1"/>
          <w:sz w:val="24"/>
          <w:szCs w:val="24"/>
          <w:u w:val="single"/>
          <w:rtl w:val="0"/>
          <w:lang w:val="en-US"/>
        </w:rPr>
        <w:t>BILLING RULES &amp; EXPLANATION OF BILL</w:t>
      </w:r>
    </w:p>
    <w:p>
      <w:pPr>
        <w:pStyle w:val="Normal.0"/>
        <w:jc w:val="center"/>
        <w:rPr>
          <w:b w:val="1"/>
          <w:bCs w:val="1"/>
          <w:sz w:val="24"/>
          <w:szCs w:val="24"/>
          <w:u w:val="single"/>
        </w:rPr>
      </w:pPr>
    </w:p>
    <w:p>
      <w:pPr>
        <w:pStyle w:val="Normal.0"/>
        <w:rPr>
          <w:sz w:val="22"/>
          <w:szCs w:val="22"/>
        </w:rPr>
      </w:pPr>
      <w:r>
        <w:rPr>
          <w:sz w:val="22"/>
          <w:szCs w:val="22"/>
          <w:u w:val="single"/>
          <w:rtl w:val="0"/>
          <w:lang w:val="en-US"/>
        </w:rPr>
        <w:t>General rules:</w:t>
      </w:r>
      <w:r>
        <w:rPr>
          <w:sz w:val="22"/>
          <w:szCs w:val="22"/>
          <w:rtl w:val="0"/>
          <w:lang w:val="en-US"/>
        </w:rPr>
        <w:t xml:space="preserve">  Water usage is billed in arrears. A bill shall be deemed rendered, and other notices duly given, when delivered to the customer personally or when mailed to them at the address supplied, or at the last known address of the customer, ore when left at either of such places. </w:t>
      </w:r>
      <w:r>
        <w:rPr>
          <w:b w:val="1"/>
          <w:bCs w:val="1"/>
          <w:sz w:val="22"/>
          <w:szCs w:val="22"/>
          <w:rtl w:val="0"/>
          <w:lang w:val="en-US"/>
        </w:rPr>
        <w:t xml:space="preserve">Failure of a water customer to receive a bill will not entitle the customer to any delay in the payment of a bill nor to any extension of the date when a late payment penalty fee is assessed. </w:t>
      </w:r>
      <w:r>
        <w:rPr>
          <w:sz w:val="22"/>
          <w:szCs w:val="22"/>
          <w:rtl w:val="0"/>
          <w:lang w:val="en-US"/>
        </w:rPr>
        <w:t>In the event a bill is not received, it is the customer</w:t>
      </w:r>
      <w:r>
        <w:rPr>
          <w:sz w:val="22"/>
          <w:szCs w:val="22"/>
          <w:rtl w:val="0"/>
          <w:lang w:val="en-US"/>
        </w:rPr>
        <w:t>’</w:t>
      </w:r>
      <w:r>
        <w:rPr>
          <w:sz w:val="22"/>
          <w:szCs w:val="22"/>
          <w:rtl w:val="0"/>
          <w:lang w:val="en-US"/>
        </w:rPr>
        <w:t>s responsibility to call the Billing Office at 757-2443 to inquire about their account. A customer</w:t>
      </w:r>
      <w:r>
        <w:rPr>
          <w:sz w:val="22"/>
          <w:szCs w:val="22"/>
          <w:rtl w:val="0"/>
          <w:lang w:val="en-US"/>
        </w:rPr>
        <w:t>’</w:t>
      </w:r>
      <w:r>
        <w:rPr>
          <w:sz w:val="22"/>
          <w:szCs w:val="22"/>
          <w:rtl w:val="0"/>
          <w:lang w:val="en-US"/>
        </w:rPr>
        <w:t xml:space="preserve">s complaint or a request for an adjustment of bills does not extend the due date nor the date a penalty fee is assessed for late payment. </w:t>
      </w:r>
    </w:p>
    <w:p>
      <w:pPr>
        <w:pStyle w:val="Normal.0"/>
        <w:rPr>
          <w:sz w:val="22"/>
          <w:szCs w:val="22"/>
        </w:rPr>
      </w:pPr>
    </w:p>
    <w:p>
      <w:pPr>
        <w:pStyle w:val="Normal.0"/>
        <w:rPr>
          <w:sz w:val="22"/>
          <w:szCs w:val="22"/>
        </w:rPr>
      </w:pPr>
      <w:r>
        <w:rPr>
          <w:b w:val="1"/>
          <w:bCs w:val="1"/>
          <w:sz w:val="22"/>
          <w:szCs w:val="22"/>
          <w:u w:val="single"/>
          <w:rtl w:val="0"/>
          <w:lang w:val="en-US"/>
        </w:rPr>
        <w:t>Fees included on each Water Bill</w:t>
      </w:r>
    </w:p>
    <w:p>
      <w:pPr>
        <w:pStyle w:val="Normal.0"/>
        <w:rPr>
          <w:sz w:val="22"/>
          <w:szCs w:val="22"/>
        </w:rPr>
      </w:pPr>
      <w:r>
        <w:rPr>
          <w:sz w:val="22"/>
          <w:szCs w:val="22"/>
        </w:rPr>
        <w:tab/>
      </w:r>
    </w:p>
    <w:p>
      <w:pPr>
        <w:pStyle w:val="Normal.0"/>
        <w:rPr>
          <w:sz w:val="22"/>
          <w:szCs w:val="22"/>
        </w:rPr>
      </w:pPr>
      <w:r>
        <w:rPr>
          <w:sz w:val="22"/>
          <w:szCs w:val="22"/>
        </w:rPr>
        <w:tab/>
      </w:r>
      <w:r>
        <w:rPr>
          <w:sz w:val="22"/>
          <w:szCs w:val="22"/>
          <w:u w:val="single"/>
          <w:rtl w:val="0"/>
          <w:lang w:val="en-US"/>
        </w:rPr>
        <w:t>New Water Service:</w:t>
      </w:r>
      <w:r>
        <w:rPr>
          <w:sz w:val="22"/>
          <w:szCs w:val="22"/>
          <w:rtl w:val="0"/>
        </w:rPr>
        <w:tab/>
        <w:t>New Sign-up fee is $28.00</w:t>
      </w:r>
    </w:p>
    <w:p>
      <w:pPr>
        <w:pStyle w:val="Normal.0"/>
        <w:rPr>
          <w:sz w:val="22"/>
          <w:szCs w:val="22"/>
        </w:rPr>
      </w:pPr>
    </w:p>
    <w:p>
      <w:pPr>
        <w:pStyle w:val="Normal.0"/>
        <w:rPr>
          <w:sz w:val="22"/>
          <w:szCs w:val="22"/>
        </w:rPr>
      </w:pPr>
      <w:r>
        <w:rPr>
          <w:sz w:val="22"/>
          <w:szCs w:val="22"/>
        </w:rPr>
        <w:tab/>
      </w:r>
      <w:r>
        <w:rPr>
          <w:sz w:val="22"/>
          <w:szCs w:val="22"/>
          <w:u w:val="single"/>
          <w:rtl w:val="0"/>
          <w:lang w:val="en-US"/>
        </w:rPr>
        <w:t>Sewer Charge:</w:t>
      </w:r>
      <w:r>
        <w:rPr>
          <w:sz w:val="22"/>
          <w:szCs w:val="22"/>
          <w:rtl w:val="0"/>
          <w:lang w:val="en-US"/>
        </w:rPr>
        <w:t xml:space="preserve"> A Sewer Charge is included on all water bills and is charged </w:t>
      </w:r>
      <w:r>
        <w:rPr>
          <w:sz w:val="22"/>
          <w:szCs w:val="22"/>
          <w:u w:val="single"/>
          <w:rtl w:val="0"/>
          <w:lang w:val="en-US"/>
        </w:rPr>
        <w:t>in arrears</w:t>
      </w:r>
      <w:r>
        <w:rPr>
          <w:sz w:val="22"/>
          <w:szCs w:val="22"/>
          <w:rtl w:val="0"/>
          <w:lang w:val="en-US"/>
        </w:rPr>
        <w:t xml:space="preserve">. Each </w:t>
      </w:r>
    </w:p>
    <w:p>
      <w:pPr>
        <w:pStyle w:val="Normal.0"/>
        <w:rPr>
          <w:sz w:val="22"/>
          <w:szCs w:val="22"/>
        </w:rPr>
      </w:pPr>
      <w:r>
        <w:rPr>
          <w:sz w:val="22"/>
          <w:szCs w:val="22"/>
          <w:rtl w:val="0"/>
        </w:rPr>
        <w:tab/>
        <w:t>customer</w:t>
      </w:r>
      <w:r>
        <w:rPr>
          <w:sz w:val="22"/>
          <w:szCs w:val="22"/>
          <w:rtl w:val="0"/>
          <w:lang w:val="en-US"/>
        </w:rPr>
        <w:t>’</w:t>
      </w:r>
      <w:r>
        <w:rPr>
          <w:sz w:val="22"/>
          <w:szCs w:val="22"/>
          <w:rtl w:val="0"/>
          <w:lang w:val="en-US"/>
        </w:rPr>
        <w:t xml:space="preserve">s Sewer Charge is figured at $3.78 per thousand gallons of water used. If there was zero </w:t>
      </w:r>
    </w:p>
    <w:p>
      <w:pPr>
        <w:pStyle w:val="Normal.0"/>
        <w:ind w:left="720" w:firstLine="0"/>
        <w:rPr>
          <w:sz w:val="22"/>
          <w:szCs w:val="22"/>
        </w:rPr>
      </w:pPr>
      <w:r>
        <w:rPr>
          <w:sz w:val="22"/>
          <w:szCs w:val="22"/>
          <w:rtl w:val="0"/>
          <w:lang w:val="en-US"/>
        </w:rPr>
        <w:t>water usage during the billing period, the mandatory minimum</w:t>
      </w:r>
      <w:r>
        <w:rPr>
          <w:rtl w:val="0"/>
          <w:lang w:val="en-US"/>
        </w:rPr>
        <w:t xml:space="preserve"> </w:t>
      </w:r>
      <w:r>
        <w:rPr>
          <w:sz w:val="22"/>
          <w:szCs w:val="22"/>
          <w:rtl w:val="0"/>
          <w:lang w:val="en-US"/>
        </w:rPr>
        <w:t>water charge would be due but there would be no Sewer Charge.</w:t>
      </w:r>
    </w:p>
    <w:p>
      <w:pPr>
        <w:pStyle w:val="Normal.0"/>
        <w:rPr>
          <w:sz w:val="22"/>
          <w:szCs w:val="22"/>
        </w:rPr>
      </w:pPr>
    </w:p>
    <w:p>
      <w:pPr>
        <w:pStyle w:val="Normal.0"/>
        <w:rPr>
          <w:sz w:val="22"/>
          <w:szCs w:val="22"/>
        </w:rPr>
      </w:pPr>
      <w:r>
        <w:rPr>
          <w:sz w:val="22"/>
          <w:szCs w:val="22"/>
        </w:rPr>
        <w:tab/>
      </w:r>
      <w:r>
        <w:rPr>
          <w:sz w:val="22"/>
          <w:szCs w:val="22"/>
          <w:u w:val="single"/>
          <w:rtl w:val="0"/>
          <w:lang w:val="en-US"/>
        </w:rPr>
        <w:t>Tipping Fee (garbage pickup):</w:t>
      </w:r>
    </w:p>
    <w:p>
      <w:pPr>
        <w:pStyle w:val="Normal.0"/>
        <w:rPr>
          <w:sz w:val="22"/>
          <w:szCs w:val="22"/>
        </w:rPr>
      </w:pPr>
      <w:r>
        <w:rPr>
          <w:sz w:val="22"/>
          <w:szCs w:val="22"/>
          <w:rtl w:val="0"/>
        </w:rPr>
        <w:tab/>
        <w:tab/>
        <w:t xml:space="preserve">The Tipping Fee is included on all water bills and is charged </w:t>
      </w:r>
      <w:r>
        <w:rPr>
          <w:sz w:val="22"/>
          <w:szCs w:val="22"/>
          <w:u w:val="single"/>
          <w:rtl w:val="0"/>
          <w:lang w:val="en-US"/>
        </w:rPr>
        <w:t>in advance</w:t>
      </w:r>
      <w:r>
        <w:rPr>
          <w:sz w:val="22"/>
          <w:szCs w:val="22"/>
          <w:rtl w:val="0"/>
          <w:lang w:val="en-US"/>
        </w:rPr>
        <w:t>.</w:t>
      </w:r>
    </w:p>
    <w:p>
      <w:pPr>
        <w:pStyle w:val="Normal.0"/>
        <w:rPr>
          <w:sz w:val="22"/>
          <w:szCs w:val="22"/>
        </w:rPr>
      </w:pPr>
      <w:r>
        <w:rPr>
          <w:sz w:val="22"/>
          <w:szCs w:val="22"/>
          <w:rtl w:val="0"/>
        </w:rPr>
        <w:tab/>
        <w:tab/>
        <w:t>Group A:</w:t>
        <w:tab/>
        <w:tab/>
        <w:t>if 1 pickup/wk    $   23.00 per unit per month</w:t>
      </w:r>
    </w:p>
    <w:p>
      <w:pPr>
        <w:pStyle w:val="Normal.0"/>
        <w:rPr>
          <w:sz w:val="22"/>
          <w:szCs w:val="22"/>
        </w:rPr>
      </w:pPr>
      <w:r>
        <w:rPr>
          <w:sz w:val="22"/>
          <w:szCs w:val="22"/>
          <w:rtl w:val="0"/>
        </w:rPr>
        <w:tab/>
        <w:tab/>
        <w:tab/>
        <w:tab/>
        <w:tab/>
        <w:t>if 2 pickups/wk  $   80.50 per unit per month</w:t>
      </w:r>
    </w:p>
    <w:p>
      <w:pPr>
        <w:pStyle w:val="Normal.0"/>
        <w:rPr>
          <w:sz w:val="22"/>
          <w:szCs w:val="22"/>
        </w:rPr>
      </w:pPr>
      <w:r>
        <w:rPr>
          <w:sz w:val="22"/>
          <w:szCs w:val="22"/>
          <w:rtl w:val="0"/>
        </w:rPr>
        <w:tab/>
        <w:tab/>
        <w:t>Group B, C &amp; D:</w:t>
        <w:tab/>
        <w:t>if 1 pickup/wk    $ 115.00 per unit per 6 months</w:t>
      </w:r>
    </w:p>
    <w:p>
      <w:pPr>
        <w:pStyle w:val="Normal.0"/>
        <w:rPr>
          <w:sz w:val="22"/>
          <w:szCs w:val="22"/>
        </w:rPr>
      </w:pPr>
      <w:r>
        <w:rPr>
          <w:sz w:val="22"/>
          <w:szCs w:val="22"/>
          <w:rtl w:val="0"/>
        </w:rPr>
        <w:tab/>
        <w:tab/>
        <w:tab/>
        <w:tab/>
        <w:tab/>
        <w:t xml:space="preserve">If Business         $ 392.00 per unit per 6 months  </w:t>
      </w:r>
    </w:p>
    <w:p>
      <w:pPr>
        <w:pStyle w:val="Normal.0"/>
        <w:rPr>
          <w:sz w:val="22"/>
          <w:szCs w:val="22"/>
        </w:rPr>
      </w:pPr>
    </w:p>
    <w:p>
      <w:pPr>
        <w:pStyle w:val="Normal.0"/>
        <w:rPr>
          <w:sz w:val="22"/>
          <w:szCs w:val="22"/>
        </w:rPr>
      </w:pPr>
      <w:r>
        <w:rPr>
          <w:b w:val="1"/>
          <w:bCs w:val="1"/>
          <w:sz w:val="22"/>
          <w:szCs w:val="22"/>
          <w:u w:val="single"/>
          <w:rtl w:val="0"/>
          <w:lang w:val="en-US"/>
        </w:rPr>
        <w:t>Payment of bills</w:t>
      </w:r>
      <w:r>
        <w:rPr>
          <w:sz w:val="22"/>
          <w:szCs w:val="22"/>
          <w:rtl w:val="0"/>
        </w:rPr>
        <w:tab/>
        <w:tab/>
        <w:t>Payments are due on or before the due date. There is no grace period.</w:t>
      </w:r>
    </w:p>
    <w:p>
      <w:pPr>
        <w:pStyle w:val="Normal.0"/>
        <w:rPr>
          <w:sz w:val="22"/>
          <w:szCs w:val="22"/>
        </w:rPr>
      </w:pPr>
    </w:p>
    <w:p>
      <w:pPr>
        <w:pStyle w:val="Normal.0"/>
        <w:rPr>
          <w:sz w:val="22"/>
          <w:szCs w:val="22"/>
        </w:rPr>
      </w:pPr>
      <w:r>
        <w:rPr>
          <w:sz w:val="22"/>
          <w:szCs w:val="22"/>
        </w:rPr>
        <w:tab/>
      </w:r>
      <w:r>
        <w:rPr>
          <w:sz w:val="22"/>
          <w:szCs w:val="22"/>
          <w:u w:val="single"/>
          <w:rtl w:val="0"/>
          <w:lang w:val="en-US"/>
        </w:rPr>
        <w:t>How to pay / payment due dates:</w:t>
      </w:r>
      <w:r>
        <w:rPr>
          <w:sz w:val="22"/>
          <w:szCs w:val="22"/>
          <w:rtl w:val="0"/>
          <w:lang w:val="en-US"/>
        </w:rPr>
        <w:t xml:space="preserve"> Payments may be made by three methods:</w:t>
      </w:r>
    </w:p>
    <w:p>
      <w:pPr>
        <w:pStyle w:val="Normal.0"/>
        <w:numPr>
          <w:ilvl w:val="0"/>
          <w:numId w:val="4"/>
        </w:numPr>
        <w:bidi w:val="0"/>
        <w:ind w:right="0"/>
        <w:jc w:val="left"/>
        <w:rPr>
          <w:sz w:val="22"/>
          <w:szCs w:val="22"/>
          <w:rtl w:val="0"/>
          <w:lang w:val="en-US"/>
        </w:rPr>
      </w:pPr>
      <w:r>
        <w:rPr>
          <w:sz w:val="22"/>
          <w:szCs w:val="22"/>
          <w:rtl w:val="0"/>
          <w:lang w:val="en-US"/>
        </w:rPr>
        <w:t xml:space="preserve">Payments may be mailed to: Village of Endicott Lock Box, PO Box 2452 Buffalo, NY 14240-2452 and </w:t>
      </w:r>
      <w:r>
        <w:rPr>
          <w:sz w:val="22"/>
          <w:szCs w:val="22"/>
          <w:u w:val="single"/>
          <w:rtl w:val="0"/>
          <w:lang w:val="en-US"/>
        </w:rPr>
        <w:t>must be postmarked</w:t>
      </w:r>
      <w:r>
        <w:rPr>
          <w:sz w:val="22"/>
          <w:szCs w:val="22"/>
          <w:rtl w:val="0"/>
          <w:lang w:val="en-US"/>
        </w:rPr>
        <w:t xml:space="preserve"> on or before the due date to avoid a Late Fee.</w:t>
      </w:r>
    </w:p>
    <w:p>
      <w:pPr>
        <w:pStyle w:val="Normal.0"/>
        <w:numPr>
          <w:ilvl w:val="0"/>
          <w:numId w:val="4"/>
        </w:numPr>
        <w:bidi w:val="0"/>
        <w:ind w:right="0"/>
        <w:jc w:val="left"/>
        <w:rPr>
          <w:sz w:val="22"/>
          <w:szCs w:val="22"/>
          <w:rtl w:val="0"/>
          <w:lang w:val="en-US"/>
        </w:rPr>
      </w:pPr>
      <w:r>
        <w:rPr>
          <w:sz w:val="22"/>
          <w:szCs w:val="22"/>
          <w:rtl w:val="0"/>
          <w:lang w:val="en-US"/>
        </w:rPr>
        <w:t>Payments may be paid in person at the Service desk at the Endicott Municipal Building, 1009 E Main St, Endicott, NY 13760 on or before the due date to avoid the Late Fee.</w:t>
      </w:r>
    </w:p>
    <w:p>
      <w:pPr>
        <w:pStyle w:val="Normal.0"/>
        <w:numPr>
          <w:ilvl w:val="0"/>
          <w:numId w:val="4"/>
        </w:numPr>
        <w:bidi w:val="0"/>
        <w:ind w:right="0"/>
        <w:jc w:val="left"/>
        <w:rPr>
          <w:sz w:val="22"/>
          <w:szCs w:val="22"/>
          <w:rtl w:val="0"/>
          <w:lang w:val="en-US"/>
        </w:rPr>
      </w:pPr>
      <w:r>
        <w:rPr>
          <w:sz w:val="22"/>
          <w:szCs w:val="22"/>
          <w:rtl w:val="0"/>
          <w:lang w:val="en-US"/>
        </w:rPr>
        <w:t xml:space="preserve">Payments may be dropped in the village Drop Box located on the right side of the right rear entrance of the Endicott Municipal Building at 1009 East Main St, Endicott. The Drop Box is emptied each business day at 7:30 A.M. To avoid a Late Fee, the payment must in the box by that time if it was due </w:t>
      </w:r>
    </w:p>
    <w:p>
      <w:pPr>
        <w:pStyle w:val="Normal.0"/>
        <w:ind w:left="1800" w:firstLine="0"/>
        <w:rPr>
          <w:sz w:val="22"/>
          <w:szCs w:val="22"/>
        </w:rPr>
      </w:pPr>
      <w:r>
        <w:rPr>
          <w:sz w:val="22"/>
          <w:szCs w:val="22"/>
          <w:rtl w:val="0"/>
          <w:lang w:val="en-US"/>
        </w:rPr>
        <w:t>on the previous business day.</w:t>
      </w:r>
    </w:p>
    <w:p>
      <w:pPr>
        <w:pStyle w:val="Normal.0"/>
        <w:numPr>
          <w:ilvl w:val="0"/>
          <w:numId w:val="4"/>
        </w:numPr>
        <w:bidi w:val="0"/>
        <w:ind w:right="0"/>
        <w:jc w:val="left"/>
        <w:rPr>
          <w:sz w:val="22"/>
          <w:szCs w:val="22"/>
          <w:rtl w:val="0"/>
          <w:lang w:val="en-US"/>
        </w:rPr>
      </w:pPr>
      <w:r>
        <w:rPr>
          <w:sz w:val="22"/>
          <w:szCs w:val="22"/>
          <w:rtl w:val="0"/>
          <w:lang w:val="en-US"/>
        </w:rPr>
        <w:t>Payments can be made by Credit Card or e-check for a small fee. Fee are $3.00 for a balance of $113.00 or less, 2.65% of balance for anything over $113.00, $1.50 flat fee for an e-check for any balance.</w:t>
      </w:r>
    </w:p>
    <w:p>
      <w:pPr>
        <w:pStyle w:val="Normal.0"/>
        <w:ind w:left="720" w:firstLine="0"/>
        <w:rPr>
          <w:sz w:val="22"/>
          <w:szCs w:val="22"/>
          <w:u w:val="single"/>
        </w:rPr>
      </w:pPr>
    </w:p>
    <w:p>
      <w:pPr>
        <w:pStyle w:val="Normal.0"/>
        <w:ind w:left="720" w:firstLine="0"/>
        <w:rPr>
          <w:sz w:val="22"/>
          <w:szCs w:val="22"/>
        </w:rPr>
      </w:pPr>
      <w:r>
        <w:rPr>
          <w:sz w:val="22"/>
          <w:szCs w:val="22"/>
          <w:u w:val="single"/>
          <w:rtl w:val="0"/>
          <w:lang w:val="en-US"/>
        </w:rPr>
        <w:t xml:space="preserve">Late Fee: </w:t>
      </w:r>
      <w:r>
        <w:rPr>
          <w:sz w:val="22"/>
          <w:szCs w:val="22"/>
          <w:rtl w:val="0"/>
          <w:lang w:val="en-US"/>
        </w:rPr>
        <w:t xml:space="preserve">On the first business day after the due date, unpaid customers are assessed a Late Fee of 10% of the amount due. </w:t>
      </w:r>
      <w:r>
        <w:rPr>
          <w:b w:val="1"/>
          <w:bCs w:val="1"/>
          <w:sz w:val="22"/>
          <w:szCs w:val="22"/>
          <w:rtl w:val="0"/>
          <w:lang w:val="en-US"/>
        </w:rPr>
        <w:t>There is no grace period.</w:t>
      </w:r>
      <w:r>
        <w:rPr>
          <w:sz w:val="22"/>
          <w:szCs w:val="22"/>
          <w:rtl w:val="0"/>
          <w:lang w:val="en-US"/>
        </w:rPr>
        <w:t xml:space="preserve"> Once assessed, both the original amount and the Late Fee must be paid in full in order to avoid a shut-off of the customer</w:t>
      </w:r>
      <w:r>
        <w:rPr>
          <w:sz w:val="22"/>
          <w:szCs w:val="22"/>
          <w:rtl w:val="0"/>
          <w:lang w:val="en-US"/>
        </w:rPr>
        <w:t>’</w:t>
      </w:r>
      <w:r>
        <w:rPr>
          <w:sz w:val="22"/>
          <w:szCs w:val="22"/>
          <w:rtl w:val="0"/>
          <w:lang w:val="en-US"/>
        </w:rPr>
        <w:t>s water.</w:t>
      </w:r>
    </w:p>
    <w:p>
      <w:pPr>
        <w:pStyle w:val="Normal.0"/>
        <w:ind w:left="720" w:firstLine="0"/>
        <w:rPr>
          <w:sz w:val="22"/>
          <w:szCs w:val="22"/>
        </w:rPr>
      </w:pPr>
    </w:p>
    <w:p>
      <w:pPr>
        <w:pStyle w:val="Normal.0"/>
        <w:ind w:left="720" w:firstLine="0"/>
        <w:rPr>
          <w:sz w:val="22"/>
          <w:szCs w:val="22"/>
        </w:rPr>
      </w:pPr>
      <w:r>
        <w:rPr>
          <w:sz w:val="22"/>
          <w:szCs w:val="22"/>
          <w:u w:val="single"/>
          <w:rtl w:val="0"/>
          <w:lang w:val="en-US"/>
        </w:rPr>
        <w:t xml:space="preserve">Levy: </w:t>
      </w:r>
      <w:r>
        <w:rPr>
          <w:sz w:val="22"/>
          <w:szCs w:val="22"/>
          <w:rtl w:val="0"/>
          <w:lang w:val="en-US"/>
        </w:rPr>
        <w:t xml:space="preserve"> Unpaid water bills in the Village will be levied to Village Taxes by May 15. Unpaid water bills outside the Village will be levied to Town &amp; County taxes by November 1.</w:t>
      </w:r>
    </w:p>
    <w:p>
      <w:pPr>
        <w:pStyle w:val="Normal.0"/>
        <w:rPr>
          <w:sz w:val="22"/>
          <w:szCs w:val="22"/>
        </w:rPr>
      </w:pPr>
    </w:p>
    <w:p>
      <w:pPr>
        <w:pStyle w:val="Normal.0"/>
        <w:ind w:left="720" w:firstLine="0"/>
        <w:rPr>
          <w:sz w:val="22"/>
          <w:szCs w:val="22"/>
        </w:rPr>
      </w:pPr>
    </w:p>
    <w:p>
      <w:pPr>
        <w:pStyle w:val="Normal.0"/>
        <w:ind w:left="720" w:firstLine="0"/>
        <w:rPr>
          <w:sz w:val="22"/>
          <w:szCs w:val="22"/>
        </w:rPr>
      </w:pPr>
      <w:r>
        <w:rPr>
          <w:sz w:val="22"/>
          <w:szCs w:val="22"/>
          <w:u w:val="single"/>
          <w:rtl w:val="0"/>
          <w:lang w:val="en-US"/>
        </w:rPr>
        <w:t>Waiving of Late Fees:</w:t>
      </w:r>
      <w:r>
        <w:rPr>
          <w:sz w:val="22"/>
          <w:szCs w:val="22"/>
          <w:rtl w:val="0"/>
          <w:lang w:val="en-US"/>
        </w:rPr>
        <w:t xml:space="preserve"> Late fees can be waived in only two circumstances:</w:t>
      </w:r>
    </w:p>
    <w:p>
      <w:pPr>
        <w:pStyle w:val="Normal.0"/>
        <w:numPr>
          <w:ilvl w:val="0"/>
          <w:numId w:val="6"/>
        </w:numPr>
        <w:bidi w:val="0"/>
        <w:ind w:right="0"/>
        <w:jc w:val="left"/>
        <w:rPr>
          <w:sz w:val="22"/>
          <w:szCs w:val="22"/>
          <w:rtl w:val="0"/>
          <w:lang w:val="en-US"/>
        </w:rPr>
      </w:pPr>
      <w:r>
        <w:rPr>
          <w:sz w:val="22"/>
          <w:szCs w:val="22"/>
          <w:rtl w:val="0"/>
          <w:lang w:val="en-US"/>
        </w:rPr>
        <w:t>If a clerical error was made by the Water Department or village personnel which may have prevented the bill from arriving on time or at all.</w:t>
      </w:r>
    </w:p>
    <w:p>
      <w:pPr>
        <w:pStyle w:val="Normal.0"/>
        <w:numPr>
          <w:ilvl w:val="0"/>
          <w:numId w:val="6"/>
        </w:numPr>
        <w:bidi w:val="0"/>
        <w:ind w:right="0"/>
        <w:jc w:val="left"/>
        <w:rPr>
          <w:sz w:val="22"/>
          <w:szCs w:val="22"/>
          <w:rtl w:val="0"/>
          <w:lang w:val="en-US"/>
        </w:rPr>
      </w:pPr>
      <w:r>
        <w:rPr>
          <w:sz w:val="22"/>
          <w:szCs w:val="22"/>
          <w:rtl w:val="0"/>
          <w:lang w:val="en-US"/>
        </w:rPr>
        <w:t>If a payment was received by mail after the due date but was postmarked on or before the due date.</w:t>
      </w:r>
    </w:p>
    <w:p>
      <w:pPr>
        <w:pStyle w:val="Normal.0"/>
        <w:ind w:left="720" w:firstLine="0"/>
        <w:rPr>
          <w:sz w:val="22"/>
          <w:szCs w:val="22"/>
          <w:u w:val="single"/>
        </w:rPr>
      </w:pPr>
    </w:p>
    <w:p>
      <w:pPr>
        <w:pStyle w:val="Normal.0"/>
        <w:ind w:left="720" w:firstLine="0"/>
      </w:pPr>
      <w:r>
        <w:rPr>
          <w:sz w:val="22"/>
          <w:szCs w:val="22"/>
          <w:u w:val="single"/>
          <w:rtl w:val="0"/>
          <w:lang w:val="en-US"/>
        </w:rPr>
        <w:t xml:space="preserve">Non </w:t>
      </w:r>
      <w:r>
        <w:rPr>
          <w:sz w:val="22"/>
          <w:szCs w:val="22"/>
          <w:u w:val="single"/>
          <w:rtl w:val="0"/>
          <w:lang w:val="en-US"/>
        </w:rPr>
        <w:t xml:space="preserve">– </w:t>
      </w:r>
      <w:r>
        <w:rPr>
          <w:sz w:val="22"/>
          <w:szCs w:val="22"/>
          <w:u w:val="single"/>
          <w:rtl w:val="0"/>
          <w:lang w:val="en-US"/>
        </w:rPr>
        <w:t>Sufficient Funds Fee:</w:t>
      </w:r>
      <w:r>
        <w:rPr>
          <w:sz w:val="22"/>
          <w:szCs w:val="22"/>
          <w:rtl w:val="0"/>
          <w:lang w:val="en-US"/>
        </w:rPr>
        <w:t xml:space="preserve">  A $20.00 fee is charged for each bounced check.</w:t>
      </w:r>
      <w:r>
        <w:rPr>
          <w:b w:val="1"/>
          <w:bCs w:val="1"/>
          <w:sz w:val="28"/>
          <w:szCs w:val="28"/>
          <w:rtl w:val="0"/>
        </w:rPr>
        <w:tab/>
        <w:tab/>
        <w:tab/>
        <w:t xml:space="preserve"> </w:t>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Imported Style 1">
    <w:name w:val="Imported Style 1"/>
    <w:pPr>
      <w:numPr>
        <w:numId w:val="1"/>
      </w:numPr>
    </w:p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1440" w:right="0" w:firstLine="0"/>
      <w:jc w:val="left"/>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